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7.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CF057" w14:textId="47BAB7E4" w:rsidR="00DF4099" w:rsidRDefault="00DF4099" w:rsidP="00B15F94">
      <w:pPr>
        <w:spacing w:after="0"/>
        <w:jc w:val="center"/>
        <w:rPr>
          <w:rFonts w:ascii="Garamond" w:hAnsi="Garamond"/>
          <w:b/>
          <w:color w:val="000000" w:themeColor="text1"/>
          <w:sz w:val="28"/>
          <w:szCs w:val="28"/>
          <w:lang w:val="en-US"/>
        </w:rPr>
      </w:pPr>
    </w:p>
    <w:p w14:paraId="612D8330" w14:textId="2A0EAEB7" w:rsidR="00F83980" w:rsidRDefault="00F83980" w:rsidP="00B15F94">
      <w:pPr>
        <w:spacing w:after="0"/>
        <w:jc w:val="center"/>
        <w:rPr>
          <w:rFonts w:ascii="Garamond" w:hAnsi="Garamond"/>
          <w:b/>
          <w:color w:val="000000" w:themeColor="text1"/>
          <w:sz w:val="28"/>
          <w:szCs w:val="28"/>
          <w:lang w:val="en-US"/>
        </w:rPr>
      </w:pPr>
    </w:p>
    <w:p w14:paraId="10517A00" w14:textId="20C20B79" w:rsidR="00F83980" w:rsidRDefault="00F83980" w:rsidP="00B15F94">
      <w:pPr>
        <w:spacing w:after="0"/>
        <w:jc w:val="center"/>
        <w:rPr>
          <w:rFonts w:ascii="Garamond" w:hAnsi="Garamond"/>
          <w:b/>
          <w:color w:val="000000" w:themeColor="text1"/>
          <w:sz w:val="28"/>
          <w:szCs w:val="28"/>
          <w:lang w:val="en-US"/>
        </w:rPr>
      </w:pPr>
    </w:p>
    <w:p w14:paraId="4F3EE0A5" w14:textId="77777777" w:rsidR="00F83980" w:rsidRPr="00F83980" w:rsidRDefault="00F83980" w:rsidP="00B15F94">
      <w:pPr>
        <w:spacing w:after="0"/>
        <w:jc w:val="center"/>
        <w:rPr>
          <w:rFonts w:ascii="Garamond" w:hAnsi="Garamond"/>
          <w:b/>
          <w:color w:val="000000" w:themeColor="text1"/>
          <w:sz w:val="32"/>
          <w:szCs w:val="32"/>
          <w:lang w:val="en-US"/>
        </w:rPr>
      </w:pPr>
    </w:p>
    <w:p w14:paraId="7813C251" w14:textId="77777777" w:rsidR="00F83980" w:rsidRPr="00F83980" w:rsidRDefault="00F83980" w:rsidP="00F83980">
      <w:pPr>
        <w:spacing w:after="0"/>
        <w:jc w:val="center"/>
        <w:rPr>
          <w:rFonts w:ascii="Garamond" w:hAnsi="Garamond"/>
          <w:b/>
          <w:color w:val="000000" w:themeColor="text1"/>
          <w:sz w:val="32"/>
          <w:szCs w:val="32"/>
          <w:lang w:val="en-US"/>
        </w:rPr>
      </w:pPr>
      <w:r w:rsidRPr="00F83980">
        <w:rPr>
          <w:rFonts w:ascii="Garamond" w:hAnsi="Garamond"/>
          <w:b/>
          <w:color w:val="000000" w:themeColor="text1"/>
          <w:sz w:val="32"/>
          <w:szCs w:val="32"/>
          <w:lang w:val="en-US"/>
        </w:rPr>
        <w:t>8</w:t>
      </w:r>
      <w:r w:rsidRPr="00F83980">
        <w:rPr>
          <w:rFonts w:ascii="Garamond" w:hAnsi="Garamond"/>
          <w:b/>
          <w:color w:val="000000" w:themeColor="text1"/>
          <w:sz w:val="32"/>
          <w:szCs w:val="32"/>
          <w:vertAlign w:val="superscript"/>
          <w:lang w:val="en-US"/>
        </w:rPr>
        <w:t>th</w:t>
      </w:r>
      <w:r w:rsidRPr="00F83980">
        <w:rPr>
          <w:rFonts w:ascii="Garamond" w:hAnsi="Garamond"/>
          <w:b/>
          <w:color w:val="000000" w:themeColor="text1"/>
          <w:sz w:val="32"/>
          <w:szCs w:val="32"/>
          <w:lang w:val="en-US"/>
        </w:rPr>
        <w:t xml:space="preserve"> INTERNATIONAL CONFERENCE on SMART GRID</w:t>
      </w:r>
    </w:p>
    <w:p w14:paraId="7A9E6C90" w14:textId="2D361CEF" w:rsidR="00F83980" w:rsidRPr="00F83980" w:rsidRDefault="00F83980" w:rsidP="00F83980">
      <w:pPr>
        <w:spacing w:after="0"/>
        <w:jc w:val="center"/>
        <w:rPr>
          <w:rFonts w:ascii="Garamond" w:hAnsi="Garamond"/>
          <w:b/>
          <w:noProof/>
          <w:color w:val="000000" w:themeColor="text1"/>
          <w:sz w:val="32"/>
          <w:szCs w:val="32"/>
          <w:lang w:val="en-US"/>
        </w:rPr>
      </w:pPr>
      <w:r w:rsidRPr="00F83980">
        <w:rPr>
          <w:rFonts w:ascii="Garamond" w:hAnsi="Garamond"/>
          <w:b/>
          <w:color w:val="000000" w:themeColor="text1"/>
          <w:sz w:val="32"/>
          <w:szCs w:val="32"/>
          <w:lang w:val="en-US"/>
        </w:rPr>
        <w:t>(icSmartGrid</w:t>
      </w:r>
      <w:r w:rsidRPr="00A4729C">
        <w:rPr>
          <w:rFonts w:ascii="Garamond" w:hAnsi="Garamond"/>
          <w:b/>
          <w:color w:val="000000" w:themeColor="text1"/>
          <w:sz w:val="32"/>
          <w:szCs w:val="32"/>
          <w:lang w:val="en-US"/>
        </w:rPr>
        <w:t xml:space="preserve"> </w:t>
      </w:r>
      <w:r w:rsidRPr="00F83980">
        <w:rPr>
          <w:rFonts w:ascii="Garamond" w:hAnsi="Garamond"/>
          <w:b/>
          <w:color w:val="000000" w:themeColor="text1"/>
          <w:sz w:val="32"/>
          <w:szCs w:val="32"/>
          <w:lang w:val="en-US"/>
        </w:rPr>
        <w:t>2020)</w:t>
      </w:r>
    </w:p>
    <w:p w14:paraId="408D6FFE" w14:textId="0D0E27FC" w:rsidR="00F83980" w:rsidRDefault="00F83980" w:rsidP="00B15F94">
      <w:pPr>
        <w:spacing w:after="0"/>
        <w:jc w:val="center"/>
        <w:rPr>
          <w:rFonts w:ascii="Garamond" w:hAnsi="Garamond"/>
          <w:b/>
          <w:noProof/>
          <w:color w:val="000000" w:themeColor="text1"/>
          <w:sz w:val="28"/>
          <w:szCs w:val="28"/>
          <w:lang w:val="en-US"/>
        </w:rPr>
      </w:pPr>
    </w:p>
    <w:p w14:paraId="7320B7AD" w14:textId="49334C7A" w:rsidR="00F83980" w:rsidRDefault="00F83980" w:rsidP="00B15F94">
      <w:pPr>
        <w:spacing w:after="0"/>
        <w:jc w:val="center"/>
        <w:rPr>
          <w:rFonts w:ascii="Garamond" w:hAnsi="Garamond"/>
          <w:b/>
          <w:noProof/>
          <w:color w:val="000000" w:themeColor="text1"/>
          <w:sz w:val="28"/>
          <w:szCs w:val="28"/>
          <w:lang w:val="en-US"/>
        </w:rPr>
      </w:pPr>
    </w:p>
    <w:p w14:paraId="5009BC10" w14:textId="20808031" w:rsidR="00F83980" w:rsidRDefault="00F83980" w:rsidP="00B15F94">
      <w:pPr>
        <w:spacing w:after="0"/>
        <w:jc w:val="center"/>
        <w:rPr>
          <w:rFonts w:ascii="Garamond" w:hAnsi="Garamond"/>
          <w:b/>
          <w:noProof/>
          <w:color w:val="000000" w:themeColor="text1"/>
          <w:sz w:val="28"/>
          <w:szCs w:val="28"/>
          <w:lang w:val="en-US"/>
        </w:rPr>
      </w:pPr>
    </w:p>
    <w:p w14:paraId="7CC28B20" w14:textId="4E6034B9" w:rsidR="00F83980" w:rsidRDefault="00F83980" w:rsidP="00B15F94">
      <w:pPr>
        <w:spacing w:after="0"/>
        <w:jc w:val="center"/>
        <w:rPr>
          <w:rFonts w:ascii="Garamond" w:hAnsi="Garamond"/>
          <w:b/>
          <w:noProof/>
          <w:color w:val="000000" w:themeColor="text1"/>
          <w:sz w:val="28"/>
          <w:szCs w:val="28"/>
          <w:lang w:val="en-US"/>
        </w:rPr>
      </w:pPr>
    </w:p>
    <w:p w14:paraId="5BD37ED6" w14:textId="5BB5CB94" w:rsidR="00F83980" w:rsidRDefault="00F83980" w:rsidP="00B15F94">
      <w:pPr>
        <w:spacing w:after="0"/>
        <w:jc w:val="center"/>
        <w:rPr>
          <w:rFonts w:ascii="Garamond" w:hAnsi="Garamond"/>
          <w:b/>
          <w:noProof/>
          <w:color w:val="000000" w:themeColor="text1"/>
          <w:sz w:val="28"/>
          <w:szCs w:val="28"/>
          <w:lang w:val="en-US"/>
        </w:rPr>
      </w:pPr>
    </w:p>
    <w:p w14:paraId="684FE5EC" w14:textId="5C3483EC" w:rsidR="00F83980" w:rsidRDefault="00F83980" w:rsidP="00B15F94">
      <w:pPr>
        <w:spacing w:after="0"/>
        <w:jc w:val="center"/>
        <w:rPr>
          <w:rFonts w:ascii="Garamond" w:hAnsi="Garamond"/>
          <w:b/>
          <w:noProof/>
          <w:color w:val="000000" w:themeColor="text1"/>
          <w:sz w:val="28"/>
          <w:szCs w:val="28"/>
          <w:lang w:val="en-US"/>
        </w:rPr>
      </w:pPr>
    </w:p>
    <w:p w14:paraId="65B5D1DE" w14:textId="0B412963" w:rsidR="00F83980" w:rsidRDefault="00F83980" w:rsidP="00B15F94">
      <w:pPr>
        <w:spacing w:after="0"/>
        <w:jc w:val="center"/>
        <w:rPr>
          <w:rFonts w:ascii="Garamond" w:hAnsi="Garamond"/>
          <w:b/>
          <w:noProof/>
          <w:color w:val="000000" w:themeColor="text1"/>
          <w:sz w:val="28"/>
          <w:szCs w:val="28"/>
          <w:lang w:val="en-US"/>
        </w:rPr>
      </w:pPr>
    </w:p>
    <w:p w14:paraId="5DDD787B" w14:textId="77777777" w:rsidR="00F83980" w:rsidRDefault="00F83980" w:rsidP="00B15F94">
      <w:pPr>
        <w:spacing w:after="0"/>
        <w:jc w:val="center"/>
        <w:rPr>
          <w:rFonts w:ascii="Garamond" w:hAnsi="Garamond"/>
          <w:b/>
          <w:noProof/>
          <w:color w:val="000000" w:themeColor="text1"/>
          <w:sz w:val="28"/>
          <w:szCs w:val="28"/>
          <w:lang w:val="en-US"/>
        </w:rPr>
      </w:pPr>
    </w:p>
    <w:p w14:paraId="39D0342D" w14:textId="036E8016" w:rsidR="00F83980" w:rsidRDefault="00F83980" w:rsidP="00B15F94">
      <w:pPr>
        <w:spacing w:after="0"/>
        <w:jc w:val="center"/>
        <w:rPr>
          <w:rFonts w:ascii="Garamond" w:hAnsi="Garamond"/>
          <w:b/>
          <w:noProof/>
          <w:color w:val="000000" w:themeColor="text1"/>
          <w:sz w:val="28"/>
          <w:szCs w:val="28"/>
          <w:lang w:val="en-US"/>
        </w:rPr>
      </w:pPr>
    </w:p>
    <w:p w14:paraId="7B3DC4A6" w14:textId="64B38710" w:rsidR="00F83980" w:rsidRPr="001266E2" w:rsidRDefault="00F83980" w:rsidP="00F83980">
      <w:pPr>
        <w:spacing w:after="0"/>
        <w:ind w:left="-284"/>
        <w:jc w:val="center"/>
        <w:rPr>
          <w:rFonts w:ascii="Garamond" w:hAnsi="Garamond"/>
          <w:b/>
          <w:color w:val="000000" w:themeColor="text1"/>
          <w:sz w:val="28"/>
          <w:szCs w:val="28"/>
          <w:lang w:val="en-US"/>
        </w:rPr>
      </w:pPr>
      <w:r>
        <w:rPr>
          <w:rFonts w:ascii="Garamond" w:hAnsi="Garamond"/>
          <w:b/>
          <w:noProof/>
          <w:color w:val="000000" w:themeColor="text1"/>
          <w:sz w:val="28"/>
          <w:szCs w:val="28"/>
          <w:lang w:val="en-US"/>
        </w:rPr>
        <w:drawing>
          <wp:inline distT="0" distB="0" distL="0" distR="0" wp14:anchorId="42301C0B" wp14:editId="26C245EC">
            <wp:extent cx="6080760" cy="27866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522" cy="2794361"/>
                    </a:xfrm>
                    <a:prstGeom prst="rect">
                      <a:avLst/>
                    </a:prstGeom>
                    <a:noFill/>
                    <a:ln>
                      <a:noFill/>
                    </a:ln>
                  </pic:spPr>
                </pic:pic>
              </a:graphicData>
            </a:graphic>
          </wp:inline>
        </w:drawing>
      </w:r>
    </w:p>
    <w:p w14:paraId="061D1074" w14:textId="7DE39F5E" w:rsidR="00DF4099" w:rsidRDefault="00DF4099" w:rsidP="00B15F94">
      <w:pPr>
        <w:spacing w:after="0"/>
        <w:jc w:val="center"/>
        <w:rPr>
          <w:rFonts w:ascii="Garamond" w:hAnsi="Garamond"/>
          <w:b/>
          <w:color w:val="000000" w:themeColor="text1"/>
          <w:sz w:val="28"/>
          <w:szCs w:val="28"/>
          <w:lang w:val="en-US"/>
        </w:rPr>
      </w:pPr>
    </w:p>
    <w:p w14:paraId="2065DA67" w14:textId="7E7861A1" w:rsidR="00F83980" w:rsidRDefault="00F83980" w:rsidP="00B15F94">
      <w:pPr>
        <w:spacing w:after="0"/>
        <w:jc w:val="center"/>
        <w:rPr>
          <w:rFonts w:ascii="Garamond" w:hAnsi="Garamond"/>
          <w:b/>
          <w:color w:val="000000" w:themeColor="text1"/>
          <w:sz w:val="28"/>
          <w:szCs w:val="28"/>
          <w:lang w:val="en-US"/>
        </w:rPr>
      </w:pPr>
    </w:p>
    <w:p w14:paraId="6B4650E0" w14:textId="1AAD2C28" w:rsidR="00F83980" w:rsidRDefault="00F83980" w:rsidP="00B15F94">
      <w:pPr>
        <w:spacing w:after="0"/>
        <w:jc w:val="center"/>
        <w:rPr>
          <w:rFonts w:ascii="Garamond" w:hAnsi="Garamond"/>
          <w:b/>
          <w:color w:val="000000" w:themeColor="text1"/>
          <w:sz w:val="28"/>
          <w:szCs w:val="28"/>
          <w:lang w:val="en-US"/>
        </w:rPr>
      </w:pPr>
    </w:p>
    <w:p w14:paraId="0083CA56" w14:textId="5AF5E383" w:rsidR="00F83980" w:rsidRDefault="00F83980" w:rsidP="00B15F94">
      <w:pPr>
        <w:spacing w:after="0"/>
        <w:jc w:val="center"/>
        <w:rPr>
          <w:rFonts w:ascii="Garamond" w:hAnsi="Garamond"/>
          <w:b/>
          <w:color w:val="000000" w:themeColor="text1"/>
          <w:sz w:val="28"/>
          <w:szCs w:val="28"/>
          <w:lang w:val="en-US"/>
        </w:rPr>
      </w:pPr>
    </w:p>
    <w:p w14:paraId="2626011E" w14:textId="1B05A9C0" w:rsidR="00F83980" w:rsidRDefault="00F83980" w:rsidP="00B15F94">
      <w:pPr>
        <w:spacing w:after="0"/>
        <w:jc w:val="center"/>
        <w:rPr>
          <w:rFonts w:ascii="Garamond" w:hAnsi="Garamond"/>
          <w:b/>
          <w:color w:val="000000" w:themeColor="text1"/>
          <w:sz w:val="28"/>
          <w:szCs w:val="28"/>
          <w:lang w:val="en-US"/>
        </w:rPr>
      </w:pPr>
    </w:p>
    <w:p w14:paraId="434DFA06" w14:textId="77777777" w:rsidR="00F83980" w:rsidRDefault="00F83980" w:rsidP="00B15F94">
      <w:pPr>
        <w:spacing w:after="0"/>
        <w:jc w:val="center"/>
        <w:rPr>
          <w:rFonts w:ascii="Garamond" w:hAnsi="Garamond"/>
          <w:b/>
          <w:color w:val="000000" w:themeColor="text1"/>
          <w:sz w:val="28"/>
          <w:szCs w:val="28"/>
          <w:lang w:val="en-US"/>
        </w:rPr>
      </w:pPr>
    </w:p>
    <w:p w14:paraId="36460E9E" w14:textId="38ABA541" w:rsidR="00F83980" w:rsidRDefault="00F83980" w:rsidP="00B15F94">
      <w:pPr>
        <w:spacing w:after="0"/>
        <w:jc w:val="center"/>
        <w:rPr>
          <w:rFonts w:ascii="Garamond" w:hAnsi="Garamond"/>
          <w:b/>
          <w:color w:val="000000" w:themeColor="text1"/>
          <w:sz w:val="28"/>
          <w:szCs w:val="28"/>
          <w:lang w:val="en-US"/>
        </w:rPr>
      </w:pPr>
    </w:p>
    <w:p w14:paraId="25715057" w14:textId="77777777" w:rsidR="00F83980" w:rsidRPr="001266E2" w:rsidRDefault="00F83980" w:rsidP="00F83980">
      <w:pPr>
        <w:spacing w:after="0"/>
        <w:rPr>
          <w:rFonts w:ascii="Garamond" w:hAnsi="Garamond"/>
          <w:b/>
          <w:color w:val="000000" w:themeColor="text1"/>
          <w:lang w:val="en-US"/>
        </w:rPr>
      </w:pPr>
    </w:p>
    <w:p w14:paraId="0723D5DA" w14:textId="77777777" w:rsidR="00F83980" w:rsidRDefault="00F83980" w:rsidP="00F83980">
      <w:pPr>
        <w:spacing w:after="0"/>
        <w:jc w:val="center"/>
        <w:rPr>
          <w:rFonts w:ascii="Garamond" w:hAnsi="Garamond"/>
          <w:b/>
          <w:color w:val="000000" w:themeColor="text1"/>
          <w:lang w:val="en-US"/>
        </w:rPr>
      </w:pPr>
      <w:r>
        <w:rPr>
          <w:rFonts w:ascii="Garamond" w:hAnsi="Garamond"/>
          <w:b/>
          <w:color w:val="000000" w:themeColor="text1"/>
          <w:lang w:val="en-US"/>
        </w:rPr>
        <w:t>Paris</w:t>
      </w:r>
      <w:r w:rsidRPr="001266E2">
        <w:rPr>
          <w:rFonts w:ascii="Garamond" w:hAnsi="Garamond"/>
          <w:b/>
          <w:color w:val="000000" w:themeColor="text1"/>
          <w:lang w:val="en-US"/>
        </w:rPr>
        <w:t xml:space="preserve">, </w:t>
      </w:r>
      <w:r>
        <w:rPr>
          <w:rFonts w:ascii="Garamond" w:hAnsi="Garamond"/>
          <w:b/>
          <w:color w:val="000000" w:themeColor="text1"/>
          <w:lang w:val="en-US"/>
        </w:rPr>
        <w:t>France</w:t>
      </w:r>
      <w:r w:rsidRPr="001266E2">
        <w:rPr>
          <w:rFonts w:ascii="Garamond" w:hAnsi="Garamond"/>
          <w:b/>
          <w:color w:val="000000" w:themeColor="text1"/>
          <w:lang w:val="en-US"/>
        </w:rPr>
        <w:t xml:space="preserve"> </w:t>
      </w:r>
      <w:r>
        <w:rPr>
          <w:rFonts w:ascii="Garamond" w:hAnsi="Garamond"/>
          <w:b/>
          <w:color w:val="000000" w:themeColor="text1"/>
          <w:lang w:val="en-US"/>
        </w:rPr>
        <w:t>17</w:t>
      </w:r>
      <w:r w:rsidRPr="001266E2">
        <w:rPr>
          <w:rFonts w:ascii="Garamond" w:hAnsi="Garamond"/>
          <w:b/>
          <w:color w:val="000000" w:themeColor="text1"/>
          <w:lang w:val="en-US"/>
        </w:rPr>
        <w:t>-</w:t>
      </w:r>
      <w:r>
        <w:rPr>
          <w:rFonts w:ascii="Garamond" w:hAnsi="Garamond"/>
          <w:b/>
          <w:color w:val="000000" w:themeColor="text1"/>
          <w:lang w:val="en-US"/>
        </w:rPr>
        <w:t>19</w:t>
      </w:r>
      <w:r w:rsidRPr="001266E2">
        <w:rPr>
          <w:rFonts w:ascii="Garamond" w:hAnsi="Garamond"/>
          <w:b/>
          <w:color w:val="000000" w:themeColor="text1"/>
          <w:lang w:val="en-US"/>
        </w:rPr>
        <w:t xml:space="preserve"> </w:t>
      </w:r>
      <w:r>
        <w:rPr>
          <w:rFonts w:ascii="Garamond" w:hAnsi="Garamond"/>
          <w:b/>
          <w:color w:val="000000" w:themeColor="text1"/>
          <w:lang w:val="en-US"/>
        </w:rPr>
        <w:t xml:space="preserve">June 2020 </w:t>
      </w:r>
    </w:p>
    <w:p w14:paraId="04CFC12C" w14:textId="31E0DED4" w:rsidR="00F83980" w:rsidRPr="001266E2" w:rsidRDefault="00F83980" w:rsidP="00F83980">
      <w:pPr>
        <w:spacing w:after="0"/>
        <w:jc w:val="center"/>
        <w:rPr>
          <w:rFonts w:ascii="Garamond" w:hAnsi="Garamond"/>
          <w:b/>
          <w:color w:val="000000" w:themeColor="text1"/>
          <w:lang w:val="en-US"/>
        </w:rPr>
      </w:pPr>
      <w:r w:rsidRPr="00E61645">
        <w:rPr>
          <w:rFonts w:ascii="Garamond" w:hAnsi="Garamond"/>
          <w:b/>
          <w:color w:val="000000" w:themeColor="text1"/>
          <w:lang w:val="en-US"/>
        </w:rPr>
        <w:t>icSmartGrid</w:t>
      </w:r>
    </w:p>
    <w:p w14:paraId="31327892" w14:textId="77777777" w:rsidR="00F83980" w:rsidRPr="001266E2" w:rsidRDefault="00F83980" w:rsidP="00F83980">
      <w:pPr>
        <w:spacing w:after="0"/>
        <w:jc w:val="center"/>
        <w:rPr>
          <w:rFonts w:ascii="Garamond" w:hAnsi="Garamond"/>
          <w:b/>
          <w:color w:val="000000" w:themeColor="text1"/>
          <w:lang w:val="en-US"/>
        </w:rPr>
      </w:pPr>
      <w:r w:rsidRPr="001266E2">
        <w:rPr>
          <w:rFonts w:ascii="Garamond" w:hAnsi="Garamond"/>
          <w:b/>
          <w:color w:val="000000" w:themeColor="text1"/>
          <w:lang w:val="en-US"/>
        </w:rPr>
        <w:t>http://www.icsmartgrid.org/</w:t>
      </w:r>
    </w:p>
    <w:p w14:paraId="2BEF90FF" w14:textId="209A4D12" w:rsidR="00F83980" w:rsidRDefault="00F83980" w:rsidP="00B15F94">
      <w:pPr>
        <w:spacing w:after="0"/>
        <w:jc w:val="center"/>
        <w:rPr>
          <w:rFonts w:ascii="Garamond" w:hAnsi="Garamond"/>
          <w:b/>
          <w:color w:val="000000" w:themeColor="text1"/>
          <w:sz w:val="28"/>
          <w:szCs w:val="28"/>
          <w:lang w:val="en-US"/>
        </w:rPr>
      </w:pPr>
    </w:p>
    <w:p w14:paraId="5A8B7B7C" w14:textId="340D3CFB" w:rsidR="00F83980" w:rsidRDefault="00F83980" w:rsidP="00B15F94">
      <w:pPr>
        <w:spacing w:after="0"/>
        <w:jc w:val="center"/>
        <w:rPr>
          <w:rFonts w:ascii="Garamond" w:hAnsi="Garamond"/>
          <w:b/>
          <w:color w:val="000000" w:themeColor="text1"/>
          <w:sz w:val="28"/>
          <w:szCs w:val="28"/>
          <w:lang w:val="en-US"/>
        </w:rPr>
      </w:pPr>
    </w:p>
    <w:p w14:paraId="08B49E05" w14:textId="77777777" w:rsidR="00F83980" w:rsidRDefault="00F83980" w:rsidP="00B15F94">
      <w:pPr>
        <w:spacing w:after="0"/>
        <w:jc w:val="center"/>
        <w:rPr>
          <w:rFonts w:ascii="Garamond" w:hAnsi="Garamond"/>
          <w:b/>
          <w:color w:val="000000" w:themeColor="text1"/>
          <w:sz w:val="28"/>
          <w:szCs w:val="28"/>
          <w:lang w:val="en-US"/>
        </w:rPr>
        <w:sectPr w:rsidR="00F83980" w:rsidSect="006A5309">
          <w:type w:val="continuous"/>
          <w:pgSz w:w="11906" w:h="16838"/>
          <w:pgMar w:top="567" w:right="1417" w:bottom="568" w:left="1417" w:header="708" w:footer="708" w:gutter="0"/>
          <w:cols w:space="708"/>
          <w:docGrid w:linePitch="360"/>
        </w:sectPr>
      </w:pPr>
    </w:p>
    <w:p w14:paraId="19C035FB" w14:textId="141ED181" w:rsidR="00F83980" w:rsidRDefault="00F83980" w:rsidP="00B15F94">
      <w:pPr>
        <w:spacing w:after="0"/>
        <w:jc w:val="center"/>
        <w:rPr>
          <w:rFonts w:ascii="Garamond" w:hAnsi="Garamond"/>
          <w:b/>
          <w:color w:val="000000" w:themeColor="text1"/>
          <w:sz w:val="28"/>
          <w:szCs w:val="28"/>
          <w:lang w:val="en-US"/>
        </w:rPr>
      </w:pPr>
    </w:p>
    <w:p w14:paraId="7D57F15D" w14:textId="50B29BAF" w:rsidR="00F83980" w:rsidRPr="00850B48" w:rsidRDefault="00850B48" w:rsidP="00B15F94">
      <w:pPr>
        <w:spacing w:after="0"/>
        <w:jc w:val="center"/>
        <w:rPr>
          <w:rFonts w:ascii="Garamond" w:hAnsi="Garamond"/>
          <w:b/>
          <w:color w:val="000000" w:themeColor="text1"/>
          <w:sz w:val="40"/>
          <w:szCs w:val="40"/>
          <w:lang w:val="en-US"/>
        </w:rPr>
      </w:pPr>
      <w:r w:rsidRPr="00850B48">
        <w:rPr>
          <w:rFonts w:ascii="Garamond" w:hAnsi="Garamond"/>
          <w:b/>
          <w:color w:val="000000" w:themeColor="text1"/>
          <w:sz w:val="40"/>
          <w:szCs w:val="40"/>
          <w:lang w:val="en-US"/>
        </w:rPr>
        <w:t>DIAMOND SPONSOR</w:t>
      </w:r>
    </w:p>
    <w:p w14:paraId="264EE05B" w14:textId="3DA06E4C" w:rsidR="00AB2B45" w:rsidRPr="001266E2" w:rsidRDefault="0088099F" w:rsidP="00AB2B45">
      <w:pPr>
        <w:spacing w:after="0"/>
        <w:ind w:left="-709"/>
        <w:jc w:val="center"/>
        <w:rPr>
          <w:rFonts w:ascii="Garamond" w:hAnsi="Garamond"/>
          <w:b/>
          <w:color w:val="000000" w:themeColor="text1"/>
          <w:sz w:val="28"/>
          <w:szCs w:val="28"/>
          <w:lang w:val="en-US"/>
        </w:rPr>
      </w:pPr>
      <w:r w:rsidRPr="001266E2">
        <w:rPr>
          <w:rFonts w:ascii="Garamond" w:hAnsi="Garamond"/>
          <w:b/>
          <w:noProof/>
          <w:color w:val="000000" w:themeColor="text1"/>
          <w:sz w:val="28"/>
          <w:szCs w:val="28"/>
          <w:lang w:val="en-US"/>
        </w:rPr>
        <w:drawing>
          <wp:inline distT="0" distB="0" distL="0" distR="0" wp14:anchorId="3FFC88C9" wp14:editId="53E98D58">
            <wp:extent cx="6474460" cy="91325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4460" cy="9132570"/>
                    </a:xfrm>
                    <a:prstGeom prst="rect">
                      <a:avLst/>
                    </a:prstGeom>
                    <a:noFill/>
                  </pic:spPr>
                </pic:pic>
              </a:graphicData>
            </a:graphic>
          </wp:inline>
        </w:drawing>
      </w:r>
    </w:p>
    <w:p w14:paraId="19C28942" w14:textId="77777777" w:rsidR="00AB2B45" w:rsidRPr="001266E2" w:rsidRDefault="00AB2B45" w:rsidP="00B15F94">
      <w:pPr>
        <w:spacing w:after="0"/>
        <w:jc w:val="center"/>
        <w:rPr>
          <w:rFonts w:ascii="Garamond" w:hAnsi="Garamond"/>
          <w:b/>
          <w:color w:val="000000" w:themeColor="text1"/>
          <w:sz w:val="28"/>
          <w:szCs w:val="28"/>
          <w:lang w:val="en-US"/>
        </w:rPr>
      </w:pPr>
    </w:p>
    <w:p w14:paraId="571874BA" w14:textId="77777777" w:rsidR="00AB2B45" w:rsidRPr="001266E2" w:rsidRDefault="00AB2B45" w:rsidP="00B15F94">
      <w:pPr>
        <w:spacing w:after="0"/>
        <w:jc w:val="center"/>
        <w:rPr>
          <w:rFonts w:ascii="Garamond" w:hAnsi="Garamond"/>
          <w:b/>
          <w:color w:val="000000" w:themeColor="text1"/>
          <w:sz w:val="28"/>
          <w:szCs w:val="28"/>
          <w:lang w:val="en-US"/>
        </w:rPr>
      </w:pPr>
    </w:p>
    <w:p w14:paraId="6042F5E9" w14:textId="77777777" w:rsidR="00AB2B45" w:rsidRPr="001266E2" w:rsidRDefault="00AB2B45" w:rsidP="00B15F94">
      <w:pPr>
        <w:spacing w:after="0"/>
        <w:jc w:val="center"/>
        <w:rPr>
          <w:rFonts w:ascii="Garamond" w:hAnsi="Garamond"/>
          <w:b/>
          <w:color w:val="000000" w:themeColor="text1"/>
          <w:sz w:val="28"/>
          <w:szCs w:val="28"/>
          <w:lang w:val="en-US"/>
        </w:rPr>
      </w:pPr>
    </w:p>
    <w:p w14:paraId="54632B46" w14:textId="09894EF5" w:rsidR="00E71265" w:rsidRPr="001266E2" w:rsidRDefault="00C451D4" w:rsidP="00B15F94">
      <w:pPr>
        <w:spacing w:after="0"/>
        <w:jc w:val="center"/>
        <w:rPr>
          <w:rFonts w:ascii="Garamond" w:hAnsi="Garamond"/>
          <w:b/>
          <w:color w:val="000000" w:themeColor="text1"/>
          <w:sz w:val="28"/>
          <w:szCs w:val="28"/>
          <w:lang w:val="en-US"/>
        </w:rPr>
      </w:pPr>
      <w:r>
        <w:rPr>
          <w:rFonts w:ascii="Garamond" w:hAnsi="Garamond"/>
          <w:b/>
          <w:color w:val="000000" w:themeColor="text1"/>
          <w:sz w:val="28"/>
          <w:szCs w:val="28"/>
          <w:lang w:val="en-US"/>
        </w:rPr>
        <w:t>8</w:t>
      </w:r>
      <w:r w:rsidR="00EC0387" w:rsidRPr="001266E2">
        <w:rPr>
          <w:rFonts w:ascii="Garamond" w:hAnsi="Garamond"/>
          <w:b/>
          <w:color w:val="000000" w:themeColor="text1"/>
          <w:sz w:val="28"/>
          <w:szCs w:val="28"/>
          <w:vertAlign w:val="superscript"/>
          <w:lang w:val="en-US"/>
        </w:rPr>
        <w:t>th</w:t>
      </w:r>
      <w:r w:rsidR="00E71265" w:rsidRPr="001266E2">
        <w:rPr>
          <w:rFonts w:ascii="Garamond" w:hAnsi="Garamond"/>
          <w:b/>
          <w:color w:val="000000" w:themeColor="text1"/>
          <w:sz w:val="28"/>
          <w:szCs w:val="28"/>
          <w:lang w:val="en-US"/>
        </w:rPr>
        <w:t xml:space="preserve"> </w:t>
      </w:r>
      <w:r w:rsidR="003B30DA" w:rsidRPr="001266E2">
        <w:rPr>
          <w:rFonts w:ascii="Garamond" w:hAnsi="Garamond"/>
          <w:b/>
          <w:color w:val="000000" w:themeColor="text1"/>
          <w:sz w:val="28"/>
          <w:szCs w:val="28"/>
          <w:lang w:val="en-US"/>
        </w:rPr>
        <w:t>INTERNATIONAL</w:t>
      </w:r>
      <w:r w:rsidR="00663DBA" w:rsidRPr="001266E2">
        <w:rPr>
          <w:rFonts w:ascii="Garamond" w:hAnsi="Garamond"/>
          <w:b/>
          <w:color w:val="000000" w:themeColor="text1"/>
          <w:sz w:val="28"/>
          <w:szCs w:val="28"/>
          <w:lang w:val="en-US"/>
        </w:rPr>
        <w:t xml:space="preserve"> </w:t>
      </w:r>
      <w:r w:rsidR="005B2D6B" w:rsidRPr="001266E2">
        <w:rPr>
          <w:rFonts w:ascii="Garamond" w:hAnsi="Garamond"/>
          <w:b/>
          <w:color w:val="000000" w:themeColor="text1"/>
          <w:sz w:val="28"/>
          <w:szCs w:val="28"/>
          <w:lang w:val="en-US"/>
        </w:rPr>
        <w:t>CONFERENCE on</w:t>
      </w:r>
      <w:r w:rsidR="00B15F94" w:rsidRPr="001266E2">
        <w:rPr>
          <w:rFonts w:ascii="Garamond" w:hAnsi="Garamond"/>
          <w:b/>
          <w:color w:val="000000" w:themeColor="text1"/>
          <w:sz w:val="28"/>
          <w:szCs w:val="28"/>
          <w:lang w:val="en-US"/>
        </w:rPr>
        <w:t xml:space="preserve"> </w:t>
      </w:r>
      <w:r w:rsidR="003A4C57" w:rsidRPr="001266E2">
        <w:rPr>
          <w:rFonts w:ascii="Garamond" w:hAnsi="Garamond"/>
          <w:b/>
          <w:color w:val="000000" w:themeColor="text1"/>
          <w:sz w:val="28"/>
          <w:szCs w:val="28"/>
          <w:lang w:val="en-US"/>
        </w:rPr>
        <w:t>SMART GRID</w:t>
      </w:r>
    </w:p>
    <w:p w14:paraId="7B80113D" w14:textId="58EF3A7E" w:rsidR="0085219A" w:rsidRDefault="00B15F94" w:rsidP="00FC19E7">
      <w:pPr>
        <w:spacing w:after="0"/>
        <w:jc w:val="center"/>
        <w:rPr>
          <w:rFonts w:ascii="Garamond" w:hAnsi="Garamond"/>
          <w:b/>
          <w:color w:val="000000" w:themeColor="text1"/>
          <w:sz w:val="28"/>
          <w:szCs w:val="28"/>
          <w:lang w:val="en-US"/>
        </w:rPr>
      </w:pPr>
      <w:r w:rsidRPr="001266E2">
        <w:rPr>
          <w:rFonts w:ascii="Garamond" w:hAnsi="Garamond"/>
          <w:b/>
          <w:color w:val="000000" w:themeColor="text1"/>
          <w:sz w:val="28"/>
          <w:szCs w:val="28"/>
          <w:lang w:val="en-US"/>
        </w:rPr>
        <w:t>(</w:t>
      </w:r>
      <w:r w:rsidR="008A5FA0" w:rsidRPr="001266E2">
        <w:rPr>
          <w:rFonts w:ascii="Garamond" w:hAnsi="Garamond"/>
          <w:b/>
          <w:color w:val="000000" w:themeColor="text1"/>
          <w:sz w:val="36"/>
          <w:szCs w:val="36"/>
          <w:lang w:val="en-US"/>
        </w:rPr>
        <w:t>icSmartGrid</w:t>
      </w:r>
      <w:r w:rsidR="00C451D4">
        <w:rPr>
          <w:rFonts w:ascii="Garamond" w:hAnsi="Garamond"/>
          <w:b/>
          <w:color w:val="000000" w:themeColor="text1"/>
          <w:sz w:val="36"/>
          <w:szCs w:val="36"/>
          <w:lang w:val="en-US"/>
        </w:rPr>
        <w:t xml:space="preserve"> 2020</w:t>
      </w:r>
      <w:r w:rsidR="0085219A" w:rsidRPr="001266E2">
        <w:rPr>
          <w:rFonts w:ascii="Garamond" w:hAnsi="Garamond"/>
          <w:b/>
          <w:color w:val="000000" w:themeColor="text1"/>
          <w:sz w:val="28"/>
          <w:szCs w:val="28"/>
          <w:lang w:val="en-US"/>
        </w:rPr>
        <w:t>)</w:t>
      </w:r>
    </w:p>
    <w:p w14:paraId="78992703" w14:textId="77777777" w:rsidR="005137D3" w:rsidRPr="001266E2" w:rsidRDefault="005137D3" w:rsidP="00FC19E7">
      <w:pPr>
        <w:spacing w:after="0"/>
        <w:jc w:val="center"/>
        <w:rPr>
          <w:rFonts w:ascii="Garamond" w:hAnsi="Garamond"/>
          <w:b/>
          <w:color w:val="000000" w:themeColor="text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78"/>
        <w:gridCol w:w="4531"/>
      </w:tblGrid>
      <w:tr w:rsidR="001266E2" w:rsidRPr="001266E2" w14:paraId="0A34D5E8" w14:textId="77777777" w:rsidTr="00541A55">
        <w:tc>
          <w:tcPr>
            <w:tcW w:w="9062" w:type="dxa"/>
            <w:gridSpan w:val="3"/>
          </w:tcPr>
          <w:p w14:paraId="025ECEEC" w14:textId="5E0B6167" w:rsidR="00AF25C2" w:rsidRPr="001266E2" w:rsidRDefault="00AF25C2" w:rsidP="00F63DDA">
            <w:pPr>
              <w:jc w:val="center"/>
              <w:rPr>
                <w:rFonts w:ascii="Garamond" w:hAnsi="Garamond"/>
                <w:b/>
                <w:color w:val="000000" w:themeColor="text1"/>
                <w:lang w:val="en-US"/>
              </w:rPr>
            </w:pPr>
            <w:r w:rsidRPr="001266E2">
              <w:rPr>
                <w:rFonts w:ascii="Garamond" w:hAnsi="Garamond"/>
                <w:b/>
                <w:color w:val="000000" w:themeColor="text1"/>
                <w:lang w:val="en-US"/>
              </w:rPr>
              <w:t>ORGANIZER</w:t>
            </w:r>
            <w:r w:rsidR="005E2DAC" w:rsidRPr="001266E2">
              <w:rPr>
                <w:rFonts w:ascii="Garamond" w:hAnsi="Garamond"/>
                <w:b/>
                <w:color w:val="000000" w:themeColor="text1"/>
                <w:lang w:val="en-US"/>
              </w:rPr>
              <w:t>S</w:t>
            </w:r>
          </w:p>
        </w:tc>
      </w:tr>
      <w:tr w:rsidR="00AF25C2" w:rsidRPr="001266E2" w14:paraId="022B4277" w14:textId="77777777" w:rsidTr="00541A55">
        <w:trPr>
          <w:trHeight w:val="2210"/>
        </w:trPr>
        <w:tc>
          <w:tcPr>
            <w:tcW w:w="4253" w:type="dxa"/>
          </w:tcPr>
          <w:p w14:paraId="01B934DB" w14:textId="01220E38" w:rsidR="00AF25C2" w:rsidRPr="001266E2" w:rsidRDefault="00F12619" w:rsidP="00814047">
            <w:pPr>
              <w:jc w:val="center"/>
              <w:rPr>
                <w:color w:val="000000" w:themeColor="text1"/>
              </w:rPr>
            </w:pPr>
            <w:r>
              <w:rPr>
                <w:noProof/>
                <w:color w:val="000000" w:themeColor="text1"/>
              </w:rPr>
              <w:pict w14:anchorId="69A2F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10.25pt;height:111.7pt;mso-width-percent:0;mso-height-percent:0;mso-width-percent:0;mso-height-percent:0">
                  <v:imagedata r:id="rId10" o:title=""/>
                </v:shape>
              </w:pict>
            </w:r>
          </w:p>
          <w:p w14:paraId="64770BE0" w14:textId="064063B0" w:rsidR="00AF25C2" w:rsidRPr="001266E2" w:rsidRDefault="00AF25C2" w:rsidP="00814047">
            <w:pPr>
              <w:jc w:val="center"/>
              <w:rPr>
                <w:rFonts w:ascii="Garamond" w:hAnsi="Garamond"/>
                <w:b/>
                <w:color w:val="000000" w:themeColor="text1"/>
                <w:sz w:val="28"/>
                <w:szCs w:val="28"/>
                <w:lang w:val="en-US"/>
              </w:rPr>
            </w:pPr>
          </w:p>
        </w:tc>
        <w:tc>
          <w:tcPr>
            <w:tcW w:w="278" w:type="dxa"/>
          </w:tcPr>
          <w:p w14:paraId="460F788F" w14:textId="7E0A78FC" w:rsidR="00AF25C2" w:rsidRPr="001266E2" w:rsidRDefault="00AF25C2" w:rsidP="00814047">
            <w:pPr>
              <w:jc w:val="center"/>
              <w:rPr>
                <w:rFonts w:ascii="Garamond" w:hAnsi="Garamond"/>
                <w:b/>
                <w:color w:val="000000" w:themeColor="text1"/>
                <w:sz w:val="28"/>
                <w:szCs w:val="28"/>
                <w:lang w:val="en-US"/>
              </w:rPr>
            </w:pPr>
          </w:p>
        </w:tc>
        <w:tc>
          <w:tcPr>
            <w:tcW w:w="4531" w:type="dxa"/>
          </w:tcPr>
          <w:p w14:paraId="5A90DAEB" w14:textId="16CF0F47" w:rsidR="004B4053" w:rsidRPr="001266E2" w:rsidRDefault="00F12619" w:rsidP="00814047">
            <w:pPr>
              <w:jc w:val="center"/>
              <w:rPr>
                <w:rFonts w:ascii="Garamond" w:hAnsi="Garamond"/>
                <w:b/>
                <w:color w:val="000000" w:themeColor="text1"/>
                <w:sz w:val="28"/>
                <w:szCs w:val="28"/>
                <w:lang w:val="en-US"/>
              </w:rPr>
            </w:pPr>
            <w:r>
              <w:rPr>
                <w:noProof/>
                <w:color w:val="000000" w:themeColor="text1"/>
              </w:rPr>
              <w:pict w14:anchorId="5AFC1145">
                <v:shape id="_x0000_i1029" type="#_x0000_t75" alt="" style="width:125pt;height:125.3pt;mso-width-percent:0;mso-height-percent:0;mso-width-percent:0;mso-height-percent:0">
                  <v:imagedata r:id="rId11" o:title=""/>
                </v:shape>
              </w:pict>
            </w:r>
          </w:p>
        </w:tc>
      </w:tr>
    </w:tbl>
    <w:p w14:paraId="05600034" w14:textId="77777777" w:rsidR="00AF25C2" w:rsidRPr="001266E2" w:rsidRDefault="00AF25C2" w:rsidP="00F524CB">
      <w:pPr>
        <w:spacing w:after="0"/>
        <w:jc w:val="center"/>
        <w:rPr>
          <w:rFonts w:ascii="Garamond" w:hAnsi="Garamond"/>
          <w:b/>
          <w:color w:val="000000" w:themeColor="text1"/>
          <w:sz w:val="28"/>
          <w:szCs w:val="28"/>
          <w:lang w:val="en-US"/>
        </w:rPr>
      </w:pPr>
    </w:p>
    <w:tbl>
      <w:tblPr>
        <w:tblStyle w:val="TableGrid"/>
        <w:tblW w:w="945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0"/>
        <w:gridCol w:w="2509"/>
        <w:gridCol w:w="3102"/>
      </w:tblGrid>
      <w:tr w:rsidR="001266E2" w:rsidRPr="001266E2" w14:paraId="3D1DBD96" w14:textId="77777777" w:rsidTr="00541A55">
        <w:trPr>
          <w:trHeight w:val="223"/>
        </w:trPr>
        <w:tc>
          <w:tcPr>
            <w:tcW w:w="9451" w:type="dxa"/>
            <w:gridSpan w:val="3"/>
          </w:tcPr>
          <w:p w14:paraId="0A42BB72" w14:textId="4B2FA645" w:rsidR="00AF25C2" w:rsidRPr="001266E2" w:rsidRDefault="00AF25C2" w:rsidP="00701EAE">
            <w:pPr>
              <w:jc w:val="center"/>
              <w:rPr>
                <w:rFonts w:ascii="Garamond" w:hAnsi="Garamond"/>
                <w:b/>
                <w:color w:val="000000" w:themeColor="text1"/>
                <w:sz w:val="28"/>
                <w:szCs w:val="28"/>
                <w:lang w:val="en-US"/>
              </w:rPr>
            </w:pPr>
            <w:r w:rsidRPr="001266E2">
              <w:rPr>
                <w:rFonts w:ascii="Garamond" w:hAnsi="Garamond"/>
                <w:b/>
                <w:color w:val="000000" w:themeColor="text1"/>
                <w:lang w:val="en-US"/>
              </w:rPr>
              <w:t>TECHNICAL CO-SPONSORS</w:t>
            </w:r>
          </w:p>
        </w:tc>
      </w:tr>
      <w:tr w:rsidR="00F524CB" w:rsidRPr="001266E2" w14:paraId="278DF94F" w14:textId="77777777" w:rsidTr="00541A55">
        <w:trPr>
          <w:trHeight w:val="1433"/>
        </w:trPr>
        <w:tc>
          <w:tcPr>
            <w:tcW w:w="3840" w:type="dxa"/>
          </w:tcPr>
          <w:p w14:paraId="09701437" w14:textId="1C9AC7B3" w:rsidR="00F524CB" w:rsidRPr="001266E2" w:rsidRDefault="00F12619" w:rsidP="00F524CB">
            <w:pPr>
              <w:jc w:val="center"/>
              <w:rPr>
                <w:color w:val="000000" w:themeColor="text1"/>
              </w:rPr>
            </w:pPr>
            <w:r>
              <w:rPr>
                <w:noProof/>
                <w:color w:val="000000" w:themeColor="text1"/>
              </w:rPr>
              <w:pict w14:anchorId="02D2FFEA">
                <v:shape id="_x0000_i1028" type="#_x0000_t75" alt="" style="width:130.55pt;height:53.25pt;mso-width-percent:0;mso-height-percent:0;mso-width-percent:0;mso-height-percent:0">
                  <v:imagedata r:id="rId12" o:title=""/>
                </v:shape>
              </w:pict>
            </w:r>
          </w:p>
        </w:tc>
        <w:tc>
          <w:tcPr>
            <w:tcW w:w="2509" w:type="dxa"/>
          </w:tcPr>
          <w:p w14:paraId="4F0A771D" w14:textId="7C9B2670" w:rsidR="00F524CB" w:rsidRPr="001266E2" w:rsidRDefault="00F524CB" w:rsidP="00F63DDA">
            <w:pPr>
              <w:jc w:val="center"/>
              <w:rPr>
                <w:rFonts w:ascii="Garamond" w:hAnsi="Garamond"/>
                <w:b/>
                <w:color w:val="000000" w:themeColor="text1"/>
                <w:sz w:val="28"/>
                <w:szCs w:val="28"/>
                <w:lang w:val="en-US"/>
              </w:rPr>
            </w:pPr>
            <w:r w:rsidRPr="001266E2">
              <w:rPr>
                <w:rFonts w:ascii="Verdana" w:hAnsi="Verdana"/>
                <w:b/>
                <w:noProof/>
                <w:color w:val="000000" w:themeColor="text1"/>
                <w:lang w:val="en-US"/>
              </w:rPr>
              <w:drawing>
                <wp:inline distT="0" distB="0" distL="0" distR="0" wp14:anchorId="5BE575CB" wp14:editId="06282264">
                  <wp:extent cx="1104900" cy="1104900"/>
                  <wp:effectExtent l="0" t="0" r="0" b="0"/>
                  <wp:docPr id="9" name="Picture 3" descr="C:\Users\Uraz\Desktop\images\ia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az\Desktop\images\ias_logo.gif"/>
                          <pic:cNvPicPr>
                            <a:picLocks noChangeAspect="1" noChangeArrowheads="1"/>
                          </pic:cNvPicPr>
                        </pic:nvPicPr>
                        <pic:blipFill>
                          <a:blip r:embed="rId13"/>
                          <a:srcRect/>
                          <a:stretch>
                            <a:fillRect/>
                          </a:stretch>
                        </pic:blipFill>
                        <pic:spPr bwMode="auto">
                          <a:xfrm>
                            <a:off x="0" y="0"/>
                            <a:ext cx="1103885" cy="1103885"/>
                          </a:xfrm>
                          <a:prstGeom prst="rect">
                            <a:avLst/>
                          </a:prstGeom>
                          <a:noFill/>
                          <a:ln w="9525">
                            <a:noFill/>
                            <a:miter lim="800000"/>
                            <a:headEnd/>
                            <a:tailEnd/>
                          </a:ln>
                        </pic:spPr>
                      </pic:pic>
                    </a:graphicData>
                  </a:graphic>
                </wp:inline>
              </w:drawing>
            </w:r>
          </w:p>
        </w:tc>
        <w:tc>
          <w:tcPr>
            <w:tcW w:w="3101" w:type="dxa"/>
          </w:tcPr>
          <w:p w14:paraId="2BC44425" w14:textId="255B4241" w:rsidR="00F524CB" w:rsidRPr="001266E2" w:rsidRDefault="00F524CB" w:rsidP="00F524CB">
            <w:pPr>
              <w:jc w:val="center"/>
              <w:rPr>
                <w:rFonts w:ascii="Garamond" w:hAnsi="Garamond"/>
                <w:b/>
                <w:color w:val="000000" w:themeColor="text1"/>
                <w:sz w:val="28"/>
                <w:szCs w:val="28"/>
                <w:lang w:val="en-US"/>
              </w:rPr>
            </w:pPr>
            <w:r w:rsidRPr="001266E2">
              <w:rPr>
                <w:rFonts w:ascii="Verdana" w:hAnsi="Verdana"/>
                <w:b/>
                <w:noProof/>
                <w:color w:val="000000" w:themeColor="text1"/>
                <w:lang w:val="en-US"/>
              </w:rPr>
              <w:drawing>
                <wp:inline distT="0" distB="0" distL="0" distR="0" wp14:anchorId="65436ED4" wp14:editId="1170D3C8">
                  <wp:extent cx="1127125" cy="787098"/>
                  <wp:effectExtent l="0" t="0" r="3175" b="0"/>
                  <wp:docPr id="25" name="Picture 2" descr="C:\Users\Uraz\Desktop\images\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az\Desktop\images\ies.png"/>
                          <pic:cNvPicPr>
                            <a:picLocks noChangeAspect="1" noChangeArrowheads="1"/>
                          </pic:cNvPicPr>
                        </pic:nvPicPr>
                        <pic:blipFill>
                          <a:blip r:embed="rId14"/>
                          <a:srcRect/>
                          <a:stretch>
                            <a:fillRect/>
                          </a:stretch>
                        </pic:blipFill>
                        <pic:spPr bwMode="auto">
                          <a:xfrm>
                            <a:off x="0" y="0"/>
                            <a:ext cx="1143334" cy="798417"/>
                          </a:xfrm>
                          <a:prstGeom prst="rect">
                            <a:avLst/>
                          </a:prstGeom>
                          <a:noFill/>
                          <a:ln w="9525">
                            <a:noFill/>
                            <a:miter lim="800000"/>
                            <a:headEnd/>
                            <a:tailEnd/>
                          </a:ln>
                        </pic:spPr>
                      </pic:pic>
                    </a:graphicData>
                  </a:graphic>
                </wp:inline>
              </w:drawing>
            </w:r>
          </w:p>
        </w:tc>
      </w:tr>
    </w:tbl>
    <w:p w14:paraId="0463BE68" w14:textId="77777777" w:rsidR="00AF25C2" w:rsidRPr="001266E2" w:rsidRDefault="00AF25C2" w:rsidP="00AA5CE1">
      <w:pPr>
        <w:spacing w:after="0"/>
        <w:rPr>
          <w:rFonts w:ascii="Garamond" w:hAnsi="Garamond"/>
          <w:b/>
          <w:color w:val="000000" w:themeColor="text1"/>
          <w:sz w:val="28"/>
          <w:szCs w:val="28"/>
          <w:lang w:val="en-US"/>
        </w:rPr>
      </w:pPr>
    </w:p>
    <w:p w14:paraId="0D7D95B7" w14:textId="77777777" w:rsidR="003A4C57" w:rsidRPr="001266E2" w:rsidRDefault="003A4C57" w:rsidP="00F524CB">
      <w:pPr>
        <w:rPr>
          <w:rFonts w:ascii="Garamond" w:hAnsi="Garamond"/>
          <w:b/>
          <w:color w:val="000000" w:themeColor="text1"/>
          <w:lang w:val="en-US"/>
        </w:rPr>
        <w:sectPr w:rsidR="003A4C57" w:rsidRPr="001266E2" w:rsidSect="00F83980">
          <w:pgSz w:w="11906" w:h="16838"/>
          <w:pgMar w:top="567" w:right="1417" w:bottom="568" w:left="1417" w:header="708" w:footer="708" w:gutter="0"/>
          <w:cols w:space="708"/>
          <w:docGrid w:linePitch="360"/>
        </w:sectPr>
      </w:pPr>
    </w:p>
    <w:tbl>
      <w:tblPr>
        <w:tblStyle w:val="TableGrid"/>
        <w:tblW w:w="1063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1266E2" w:rsidRPr="001266E2" w14:paraId="138E49D3" w14:textId="77777777" w:rsidTr="003F72A5">
        <w:tc>
          <w:tcPr>
            <w:tcW w:w="10632" w:type="dxa"/>
          </w:tcPr>
          <w:p w14:paraId="7F985F55" w14:textId="3EFF337F" w:rsidR="004B4053" w:rsidRPr="001266E2" w:rsidRDefault="004B4053" w:rsidP="00701EAE">
            <w:pPr>
              <w:jc w:val="center"/>
              <w:rPr>
                <w:rFonts w:ascii="Garamond" w:hAnsi="Garamond"/>
                <w:b/>
                <w:color w:val="000000" w:themeColor="text1"/>
                <w:sz w:val="28"/>
                <w:szCs w:val="28"/>
                <w:lang w:val="en-US"/>
              </w:rPr>
            </w:pPr>
            <w:r w:rsidRPr="001266E2">
              <w:rPr>
                <w:rFonts w:ascii="Garamond" w:hAnsi="Garamond"/>
                <w:b/>
                <w:color w:val="000000" w:themeColor="text1"/>
                <w:lang w:val="en-US"/>
              </w:rPr>
              <w:t>SUPPORTERS</w:t>
            </w:r>
          </w:p>
        </w:tc>
      </w:tr>
    </w:tbl>
    <w:p w14:paraId="50AE2EC0" w14:textId="77777777" w:rsidR="003A4C57" w:rsidRPr="001266E2" w:rsidRDefault="003A4C57" w:rsidP="00F524CB">
      <w:pPr>
        <w:rPr>
          <w:rFonts w:ascii="Garamond" w:hAnsi="Garamond"/>
          <w:b/>
          <w:color w:val="000000" w:themeColor="text1"/>
          <w:lang w:val="en-US"/>
        </w:rPr>
        <w:sectPr w:rsidR="003A4C57" w:rsidRPr="001266E2" w:rsidSect="003A4C57">
          <w:type w:val="continuous"/>
          <w:pgSz w:w="11906" w:h="16838"/>
          <w:pgMar w:top="567" w:right="1417" w:bottom="568" w:left="1417" w:header="708" w:footer="708" w:gutter="0"/>
          <w:cols w:space="708"/>
          <w:docGrid w:linePitch="360"/>
        </w:sectPr>
      </w:pPr>
    </w:p>
    <w:tbl>
      <w:tblPr>
        <w:tblStyle w:val="TableGrid"/>
        <w:tblW w:w="116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417"/>
        <w:gridCol w:w="1281"/>
        <w:gridCol w:w="1559"/>
        <w:gridCol w:w="1559"/>
        <w:gridCol w:w="1701"/>
        <w:gridCol w:w="1276"/>
        <w:gridCol w:w="1304"/>
      </w:tblGrid>
      <w:tr w:rsidR="00CA3705" w:rsidRPr="001266E2" w14:paraId="22540A3B" w14:textId="004025B5" w:rsidTr="00451440">
        <w:trPr>
          <w:jc w:val="center"/>
        </w:trPr>
        <w:tc>
          <w:tcPr>
            <w:tcW w:w="1555" w:type="dxa"/>
          </w:tcPr>
          <w:p w14:paraId="619460AF" w14:textId="40B1F479" w:rsidR="00A144D3" w:rsidRDefault="00A144D3" w:rsidP="00814047">
            <w:pPr>
              <w:jc w:val="center"/>
              <w:rPr>
                <w:color w:val="000000" w:themeColor="text1"/>
              </w:rPr>
            </w:pPr>
          </w:p>
          <w:p w14:paraId="05FCAF16" w14:textId="77777777" w:rsidR="00451440" w:rsidRPr="001266E2" w:rsidRDefault="00451440" w:rsidP="00814047">
            <w:pPr>
              <w:jc w:val="center"/>
              <w:rPr>
                <w:color w:val="000000" w:themeColor="text1"/>
              </w:rPr>
            </w:pPr>
          </w:p>
          <w:p w14:paraId="1482171F" w14:textId="7BA9EB39" w:rsidR="00A144D3" w:rsidRPr="001266E2" w:rsidRDefault="00F12619" w:rsidP="00451440">
            <w:pPr>
              <w:rPr>
                <w:color w:val="000000" w:themeColor="text1"/>
              </w:rPr>
            </w:pPr>
            <w:r>
              <w:rPr>
                <w:noProof/>
              </w:rPr>
              <w:object w:dxaOrig="15850" w:dyaOrig="6993" w14:anchorId="2AF7480A">
                <v:shape id="_x0000_i1027" type="#_x0000_t75" alt="" style="width:75.3pt;height:33.55pt;mso-width-percent:0;mso-height-percent:0;mso-width-percent:0;mso-height-percent:0" o:ole="">
                  <v:imagedata r:id="rId15" o:title=""/>
                </v:shape>
                <o:OLEObject Type="Embed" ProgID="CorelDraw.Graphic.18" ShapeID="_x0000_i1027" DrawAspect="Content" ObjectID="_1653342700" r:id="rId16"/>
              </w:object>
            </w:r>
          </w:p>
        </w:tc>
        <w:tc>
          <w:tcPr>
            <w:tcW w:w="1417" w:type="dxa"/>
          </w:tcPr>
          <w:p w14:paraId="44CDE465" w14:textId="71103031" w:rsidR="00A144D3" w:rsidRPr="00451440" w:rsidRDefault="00A144D3" w:rsidP="00814047">
            <w:pPr>
              <w:jc w:val="center"/>
              <w:rPr>
                <w:color w:val="000000" w:themeColor="text1"/>
                <w:sz w:val="16"/>
                <w:szCs w:val="16"/>
              </w:rPr>
            </w:pPr>
          </w:p>
          <w:p w14:paraId="1515BD24" w14:textId="77777777" w:rsidR="00451440" w:rsidRPr="001266E2" w:rsidRDefault="00451440" w:rsidP="00814047">
            <w:pPr>
              <w:jc w:val="center"/>
              <w:rPr>
                <w:color w:val="000000" w:themeColor="text1"/>
              </w:rPr>
            </w:pPr>
          </w:p>
          <w:p w14:paraId="3A2B8599" w14:textId="27D3527C" w:rsidR="00451440" w:rsidRPr="001266E2" w:rsidRDefault="00F12619" w:rsidP="00814047">
            <w:pPr>
              <w:jc w:val="center"/>
              <w:rPr>
                <w:color w:val="000000" w:themeColor="text1"/>
              </w:rPr>
            </w:pPr>
            <w:r>
              <w:rPr>
                <w:noProof/>
              </w:rPr>
              <w:object w:dxaOrig="8638" w:dyaOrig="7506" w14:anchorId="678EEC4D">
                <v:shape id="_x0000_i1026" type="#_x0000_t75" alt="" style="width:44.5pt;height:39.05pt;mso-width-percent:0;mso-height-percent:0;mso-width-percent:0;mso-height-percent:0" o:ole="">
                  <v:imagedata r:id="rId17" o:title=""/>
                </v:shape>
                <o:OLEObject Type="Embed" ProgID="CorelDraw.Graphic.18" ShapeID="_x0000_i1026" DrawAspect="Content" ObjectID="_1653342701" r:id="rId18"/>
              </w:object>
            </w:r>
          </w:p>
        </w:tc>
        <w:tc>
          <w:tcPr>
            <w:tcW w:w="1281" w:type="dxa"/>
          </w:tcPr>
          <w:p w14:paraId="192B6CEE" w14:textId="21078FFC" w:rsidR="00A144D3" w:rsidRPr="001266E2" w:rsidRDefault="00A144D3" w:rsidP="00814047">
            <w:pPr>
              <w:jc w:val="center"/>
              <w:rPr>
                <w:color w:val="000000" w:themeColor="text1"/>
              </w:rPr>
            </w:pPr>
          </w:p>
          <w:p w14:paraId="4B057CB0" w14:textId="50142A97" w:rsidR="00A144D3" w:rsidRPr="001266E2" w:rsidRDefault="00A144D3" w:rsidP="00814047">
            <w:pPr>
              <w:jc w:val="center"/>
              <w:rPr>
                <w:color w:val="000000" w:themeColor="text1"/>
              </w:rPr>
            </w:pPr>
            <w:r w:rsidRPr="001266E2">
              <w:rPr>
                <w:rFonts w:ascii="Garamond" w:hAnsi="Garamond"/>
                <w:b/>
                <w:noProof/>
                <w:color w:val="000000" w:themeColor="text1"/>
                <w:sz w:val="28"/>
                <w:szCs w:val="28"/>
                <w:lang w:val="en-US"/>
              </w:rPr>
              <w:drawing>
                <wp:inline distT="0" distB="0" distL="0" distR="0" wp14:anchorId="48CAA87D" wp14:editId="4A2AD9F4">
                  <wp:extent cx="737099" cy="705632"/>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santası.png"/>
                          <pic:cNvPicPr/>
                        </pic:nvPicPr>
                        <pic:blipFill rotWithShape="1">
                          <a:blip r:embed="rId19">
                            <a:extLst>
                              <a:ext uri="{28A0092B-C50C-407E-A947-70E740481C1C}">
                                <a14:useLocalDpi xmlns:a14="http://schemas.microsoft.com/office/drawing/2010/main" val="0"/>
                              </a:ext>
                            </a:extLst>
                          </a:blip>
                          <a:srcRect t="19035" b="13200"/>
                          <a:stretch/>
                        </pic:blipFill>
                        <pic:spPr bwMode="auto">
                          <a:xfrm>
                            <a:off x="0" y="0"/>
                            <a:ext cx="803702" cy="76939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6A17A3F0" w14:textId="77777777" w:rsidR="00A144D3" w:rsidRPr="001266E2" w:rsidRDefault="00A144D3" w:rsidP="008C31D0">
            <w:pPr>
              <w:jc w:val="center"/>
              <w:rPr>
                <w:noProof/>
                <w:color w:val="000000" w:themeColor="text1"/>
                <w:lang w:eastAsia="tr-TR"/>
              </w:rPr>
            </w:pPr>
          </w:p>
          <w:p w14:paraId="746BDAC3" w14:textId="028CF14E" w:rsidR="00A144D3" w:rsidRPr="001266E2" w:rsidRDefault="00A144D3" w:rsidP="008C31D0">
            <w:pPr>
              <w:jc w:val="center"/>
              <w:rPr>
                <w:rFonts w:ascii="Garamond" w:hAnsi="Garamond"/>
                <w:b/>
                <w:color w:val="000000" w:themeColor="text1"/>
                <w:sz w:val="28"/>
                <w:szCs w:val="28"/>
                <w:lang w:val="en-US"/>
              </w:rPr>
            </w:pPr>
            <w:r w:rsidRPr="001266E2">
              <w:rPr>
                <w:noProof/>
                <w:color w:val="000000" w:themeColor="text1"/>
                <w:lang w:val="en-US"/>
              </w:rPr>
              <w:drawing>
                <wp:inline distT="0" distB="0" distL="0" distR="0" wp14:anchorId="27CE93AF" wp14:editId="4D55C816">
                  <wp:extent cx="785446" cy="78895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825129" cy="828813"/>
                          </a:xfrm>
                          <a:prstGeom prst="rect">
                            <a:avLst/>
                          </a:prstGeom>
                        </pic:spPr>
                      </pic:pic>
                    </a:graphicData>
                  </a:graphic>
                </wp:inline>
              </w:drawing>
            </w:r>
          </w:p>
        </w:tc>
        <w:tc>
          <w:tcPr>
            <w:tcW w:w="1559" w:type="dxa"/>
          </w:tcPr>
          <w:p w14:paraId="6C90120B" w14:textId="5EA8D1FF" w:rsidR="00A144D3" w:rsidRPr="001266E2" w:rsidRDefault="00A144D3" w:rsidP="008C31D0">
            <w:pPr>
              <w:jc w:val="center"/>
              <w:rPr>
                <w:rFonts w:ascii="Garamond" w:hAnsi="Garamond"/>
                <w:b/>
                <w:color w:val="000000" w:themeColor="text1"/>
                <w:sz w:val="28"/>
                <w:szCs w:val="28"/>
                <w:lang w:val="en-US"/>
              </w:rPr>
            </w:pPr>
            <w:r w:rsidRPr="001266E2">
              <w:rPr>
                <w:rFonts w:ascii="Verdana" w:hAnsi="Verdana"/>
                <w:b/>
                <w:noProof/>
                <w:color w:val="000000" w:themeColor="text1"/>
                <w:lang w:val="en-US"/>
              </w:rPr>
              <w:drawing>
                <wp:inline distT="0" distB="0" distL="0" distR="0" wp14:anchorId="64AB7046" wp14:editId="6B15EA3D">
                  <wp:extent cx="920262" cy="920262"/>
                  <wp:effectExtent l="0" t="0" r="0" b="0"/>
                  <wp:docPr id="45" name="Picture 15" descr="C:\Users\Uraz\Desktop\images\nagas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az\Desktop\images\nagasaki.gif"/>
                          <pic:cNvPicPr>
                            <a:picLocks noChangeAspect="1" noChangeArrowheads="1"/>
                          </pic:cNvPicPr>
                        </pic:nvPicPr>
                        <pic:blipFill>
                          <a:blip r:embed="rId21"/>
                          <a:srcRect/>
                          <a:stretch>
                            <a:fillRect/>
                          </a:stretch>
                        </pic:blipFill>
                        <pic:spPr bwMode="auto">
                          <a:xfrm>
                            <a:off x="0" y="0"/>
                            <a:ext cx="930568" cy="930568"/>
                          </a:xfrm>
                          <a:prstGeom prst="rect">
                            <a:avLst/>
                          </a:prstGeom>
                          <a:noFill/>
                          <a:ln w="9525">
                            <a:noFill/>
                            <a:miter lim="800000"/>
                            <a:headEnd/>
                            <a:tailEnd/>
                          </a:ln>
                        </pic:spPr>
                      </pic:pic>
                    </a:graphicData>
                  </a:graphic>
                </wp:inline>
              </w:drawing>
            </w:r>
          </w:p>
        </w:tc>
        <w:tc>
          <w:tcPr>
            <w:tcW w:w="1701" w:type="dxa"/>
          </w:tcPr>
          <w:p w14:paraId="6E111705" w14:textId="77777777" w:rsidR="00A144D3" w:rsidRPr="001266E2" w:rsidRDefault="00A144D3" w:rsidP="00814047">
            <w:pPr>
              <w:jc w:val="center"/>
              <w:rPr>
                <w:noProof/>
                <w:color w:val="000000" w:themeColor="text1"/>
                <w:lang w:eastAsia="tr-TR"/>
              </w:rPr>
            </w:pPr>
          </w:p>
          <w:p w14:paraId="20AD11BB" w14:textId="136AA7D4" w:rsidR="00A144D3" w:rsidRPr="001266E2" w:rsidRDefault="00A144D3" w:rsidP="00814047">
            <w:pPr>
              <w:jc w:val="center"/>
              <w:rPr>
                <w:rFonts w:ascii="Garamond" w:hAnsi="Garamond"/>
                <w:b/>
                <w:color w:val="000000" w:themeColor="text1"/>
                <w:sz w:val="28"/>
                <w:szCs w:val="28"/>
                <w:lang w:val="en-US"/>
              </w:rPr>
            </w:pPr>
            <w:r w:rsidRPr="001266E2">
              <w:rPr>
                <w:rFonts w:ascii="Verdana" w:hAnsi="Verdana"/>
                <w:noProof/>
                <w:color w:val="000000" w:themeColor="text1"/>
                <w:lang w:val="en-US"/>
              </w:rPr>
              <w:drawing>
                <wp:inline distT="0" distB="0" distL="0" distR="0" wp14:anchorId="22634B33" wp14:editId="3995CC82">
                  <wp:extent cx="750277" cy="750277"/>
                  <wp:effectExtent l="0" t="0" r="0" b="0"/>
                  <wp:docPr id="28" name="Resim 47" descr="http://www.powereng2013.org/img/gazi.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wereng2013.org/img/gazi.jpg">
                            <a:hlinkClick r:id="rId22" tgtFrame="_blank"/>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407" cy="756407"/>
                          </a:xfrm>
                          <a:prstGeom prst="rect">
                            <a:avLst/>
                          </a:prstGeom>
                          <a:noFill/>
                          <a:ln>
                            <a:noFill/>
                          </a:ln>
                        </pic:spPr>
                      </pic:pic>
                    </a:graphicData>
                  </a:graphic>
                </wp:inline>
              </w:drawing>
            </w:r>
          </w:p>
          <w:p w14:paraId="2A8DF09A" w14:textId="77777777" w:rsidR="00A144D3" w:rsidRPr="001266E2" w:rsidRDefault="00A144D3" w:rsidP="00814047">
            <w:pPr>
              <w:jc w:val="center"/>
              <w:rPr>
                <w:rFonts w:ascii="Garamond" w:hAnsi="Garamond"/>
                <w:b/>
                <w:color w:val="000000" w:themeColor="text1"/>
                <w:sz w:val="28"/>
                <w:szCs w:val="28"/>
                <w:lang w:val="en-US"/>
              </w:rPr>
            </w:pPr>
          </w:p>
        </w:tc>
        <w:tc>
          <w:tcPr>
            <w:tcW w:w="1276" w:type="dxa"/>
          </w:tcPr>
          <w:p w14:paraId="212DC5DF" w14:textId="77777777" w:rsidR="00A144D3" w:rsidRPr="001266E2" w:rsidRDefault="00A144D3" w:rsidP="00814047">
            <w:pPr>
              <w:jc w:val="center"/>
              <w:rPr>
                <w:noProof/>
                <w:color w:val="000000" w:themeColor="text1"/>
                <w:lang w:eastAsia="tr-TR"/>
              </w:rPr>
            </w:pPr>
          </w:p>
          <w:p w14:paraId="55F818F2" w14:textId="77777777" w:rsidR="00A144D3" w:rsidRPr="001266E2" w:rsidRDefault="00A144D3" w:rsidP="00814047">
            <w:pPr>
              <w:jc w:val="center"/>
              <w:rPr>
                <w:noProof/>
                <w:color w:val="000000" w:themeColor="text1"/>
                <w:lang w:eastAsia="tr-TR"/>
              </w:rPr>
            </w:pPr>
          </w:p>
          <w:p w14:paraId="0ADA2442" w14:textId="642907D2" w:rsidR="00A144D3" w:rsidRPr="001266E2" w:rsidRDefault="00A144D3" w:rsidP="00814047">
            <w:pPr>
              <w:jc w:val="center"/>
              <w:rPr>
                <w:noProof/>
                <w:color w:val="000000" w:themeColor="text1"/>
                <w:lang w:eastAsia="tr-TR"/>
              </w:rPr>
            </w:pPr>
            <w:r w:rsidRPr="001266E2">
              <w:rPr>
                <w:noProof/>
                <w:color w:val="000000" w:themeColor="text1"/>
                <w:lang w:val="en-US"/>
              </w:rPr>
              <w:drawing>
                <wp:inline distT="0" distB="0" distL="0" distR="0" wp14:anchorId="28728087" wp14:editId="655A6AAD">
                  <wp:extent cx="568569" cy="557467"/>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EEJ_IAS_LOGO_ver2 (1).jpg"/>
                          <pic:cNvPicPr/>
                        </pic:nvPicPr>
                        <pic:blipFill>
                          <a:blip r:embed="rId24">
                            <a:extLst>
                              <a:ext uri="{28A0092B-C50C-407E-A947-70E740481C1C}">
                                <a14:useLocalDpi xmlns:a14="http://schemas.microsoft.com/office/drawing/2010/main" val="0"/>
                              </a:ext>
                            </a:extLst>
                          </a:blip>
                          <a:stretch>
                            <a:fillRect/>
                          </a:stretch>
                        </pic:blipFill>
                        <pic:spPr>
                          <a:xfrm>
                            <a:off x="0" y="0"/>
                            <a:ext cx="592836" cy="581260"/>
                          </a:xfrm>
                          <a:prstGeom prst="rect">
                            <a:avLst/>
                          </a:prstGeom>
                        </pic:spPr>
                      </pic:pic>
                    </a:graphicData>
                  </a:graphic>
                </wp:inline>
              </w:drawing>
            </w:r>
          </w:p>
        </w:tc>
        <w:tc>
          <w:tcPr>
            <w:tcW w:w="1304" w:type="dxa"/>
          </w:tcPr>
          <w:p w14:paraId="2F261648" w14:textId="77777777" w:rsidR="00A144D3" w:rsidRPr="001266E2" w:rsidRDefault="00A144D3" w:rsidP="00814047">
            <w:pPr>
              <w:jc w:val="center"/>
              <w:rPr>
                <w:noProof/>
                <w:color w:val="000000" w:themeColor="text1"/>
                <w:lang w:eastAsia="tr-TR"/>
              </w:rPr>
            </w:pPr>
          </w:p>
          <w:p w14:paraId="59FBA5FD" w14:textId="77777777" w:rsidR="00A144D3" w:rsidRPr="001266E2" w:rsidRDefault="00A144D3" w:rsidP="00814047">
            <w:pPr>
              <w:jc w:val="center"/>
              <w:rPr>
                <w:noProof/>
                <w:color w:val="000000" w:themeColor="text1"/>
                <w:lang w:eastAsia="tr-TR"/>
              </w:rPr>
            </w:pPr>
          </w:p>
          <w:p w14:paraId="37F34F65" w14:textId="26A2CE2E" w:rsidR="00A144D3" w:rsidRPr="001266E2" w:rsidRDefault="00A144D3" w:rsidP="00814047">
            <w:pPr>
              <w:jc w:val="center"/>
              <w:rPr>
                <w:noProof/>
                <w:color w:val="000000" w:themeColor="text1"/>
                <w:lang w:eastAsia="tr-TR"/>
              </w:rPr>
            </w:pPr>
            <w:r w:rsidRPr="001266E2">
              <w:rPr>
                <w:noProof/>
                <w:color w:val="000000" w:themeColor="text1"/>
                <w:lang w:val="en-US"/>
              </w:rPr>
              <w:drawing>
                <wp:inline distT="0" distB="0" distL="0" distR="0" wp14:anchorId="69D3C36A" wp14:editId="65EBE6FB">
                  <wp:extent cx="615461" cy="51544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9_A_logo (1).gif"/>
                          <pic:cNvPicPr/>
                        </pic:nvPicPr>
                        <pic:blipFill>
                          <a:blip r:embed="rId25">
                            <a:extLst>
                              <a:ext uri="{28A0092B-C50C-407E-A947-70E740481C1C}">
                                <a14:useLocalDpi xmlns:a14="http://schemas.microsoft.com/office/drawing/2010/main" val="0"/>
                              </a:ext>
                            </a:extLst>
                          </a:blip>
                          <a:stretch>
                            <a:fillRect/>
                          </a:stretch>
                        </pic:blipFill>
                        <pic:spPr>
                          <a:xfrm>
                            <a:off x="0" y="0"/>
                            <a:ext cx="630455" cy="528006"/>
                          </a:xfrm>
                          <a:prstGeom prst="rect">
                            <a:avLst/>
                          </a:prstGeom>
                        </pic:spPr>
                      </pic:pic>
                    </a:graphicData>
                  </a:graphic>
                </wp:inline>
              </w:drawing>
            </w:r>
          </w:p>
        </w:tc>
      </w:tr>
    </w:tbl>
    <w:p w14:paraId="175B2F95" w14:textId="77777777" w:rsidR="00503E8F" w:rsidRPr="001266E2" w:rsidRDefault="00503E8F" w:rsidP="001B5C68">
      <w:pPr>
        <w:spacing w:after="0"/>
        <w:jc w:val="center"/>
        <w:rPr>
          <w:rFonts w:ascii="Garamond" w:hAnsi="Garamond"/>
          <w:b/>
          <w:color w:val="000000" w:themeColor="text1"/>
          <w:lang w:val="en-US"/>
        </w:rPr>
      </w:pPr>
    </w:p>
    <w:tbl>
      <w:tblPr>
        <w:tblStyle w:val="TableGrid"/>
        <w:tblW w:w="6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5"/>
      </w:tblGrid>
      <w:tr w:rsidR="001266E2" w:rsidRPr="001266E2" w14:paraId="2EEFBEE3" w14:textId="77777777" w:rsidTr="00EC774E">
        <w:trPr>
          <w:trHeight w:val="507"/>
          <w:jc w:val="center"/>
        </w:trPr>
        <w:tc>
          <w:tcPr>
            <w:tcW w:w="6805" w:type="dxa"/>
          </w:tcPr>
          <w:p w14:paraId="4208D476" w14:textId="31846A19" w:rsidR="00AE1433" w:rsidRPr="001266E2" w:rsidRDefault="00AE1433" w:rsidP="00F63DDA">
            <w:pPr>
              <w:jc w:val="center"/>
              <w:rPr>
                <w:rFonts w:ascii="Garamond" w:hAnsi="Garamond"/>
                <w:b/>
                <w:color w:val="000000" w:themeColor="text1"/>
                <w:lang w:val="en-US"/>
              </w:rPr>
            </w:pPr>
            <w:r w:rsidRPr="001266E2">
              <w:rPr>
                <w:rFonts w:ascii="Garamond" w:hAnsi="Garamond"/>
                <w:b/>
                <w:color w:val="000000" w:themeColor="text1"/>
                <w:lang w:val="en-US"/>
              </w:rPr>
              <w:t>DIAMOND SPONSOR</w:t>
            </w:r>
          </w:p>
        </w:tc>
      </w:tr>
      <w:tr w:rsidR="001266E2" w:rsidRPr="001266E2" w14:paraId="1DCC89DA" w14:textId="77777777" w:rsidTr="00EC774E">
        <w:trPr>
          <w:trHeight w:val="1025"/>
          <w:jc w:val="center"/>
        </w:trPr>
        <w:tc>
          <w:tcPr>
            <w:tcW w:w="6805" w:type="dxa"/>
            <w:vAlign w:val="center"/>
          </w:tcPr>
          <w:p w14:paraId="06BC6F1C" w14:textId="63B0306F" w:rsidR="00AE1433" w:rsidRPr="001266E2" w:rsidRDefault="00F12619" w:rsidP="00D47D67">
            <w:pPr>
              <w:ind w:left="-250"/>
              <w:jc w:val="center"/>
              <w:rPr>
                <w:rFonts w:ascii="Verdana" w:hAnsi="Verdana"/>
                <w:b/>
                <w:noProof/>
                <w:color w:val="000000" w:themeColor="text1"/>
                <w:lang w:eastAsia="tr-TR"/>
              </w:rPr>
            </w:pPr>
            <w:r>
              <w:rPr>
                <w:noProof/>
                <w:color w:val="000000" w:themeColor="text1"/>
              </w:rPr>
              <w:pict w14:anchorId="75534232">
                <v:shape id="_x0000_i1025" type="#_x0000_t75" alt="" style="width:178.9pt;height:42.3pt;mso-width-percent:0;mso-height-percent:0;mso-width-percent:0;mso-height-percent:0">
                  <v:imagedata r:id="rId26" o:title=""/>
                </v:shape>
              </w:pict>
            </w:r>
          </w:p>
        </w:tc>
      </w:tr>
    </w:tbl>
    <w:p w14:paraId="62A1CCBD" w14:textId="4F709710" w:rsidR="00EC66E8" w:rsidRDefault="00EC66E8" w:rsidP="00AA5CE1">
      <w:pPr>
        <w:spacing w:after="0"/>
        <w:rPr>
          <w:rFonts w:ascii="Garamond" w:hAnsi="Garamond"/>
          <w:b/>
          <w:color w:val="000000" w:themeColor="text1"/>
          <w:lang w:val="en-US"/>
        </w:rPr>
      </w:pPr>
    </w:p>
    <w:p w14:paraId="2D601542" w14:textId="77777777" w:rsidR="00451440" w:rsidRPr="001266E2" w:rsidRDefault="00451440" w:rsidP="00AA5CE1">
      <w:pPr>
        <w:spacing w:after="0"/>
        <w:rPr>
          <w:rFonts w:ascii="Garamond" w:hAnsi="Garamond"/>
          <w:b/>
          <w:color w:val="000000" w:themeColor="text1"/>
          <w:lang w:val="en-US"/>
        </w:rPr>
      </w:pPr>
    </w:p>
    <w:p w14:paraId="0E56ACBA" w14:textId="77777777" w:rsidR="00E61645" w:rsidRDefault="00C451D4" w:rsidP="001B5C68">
      <w:pPr>
        <w:spacing w:after="0"/>
        <w:jc w:val="center"/>
        <w:rPr>
          <w:rFonts w:ascii="Garamond" w:hAnsi="Garamond"/>
          <w:b/>
          <w:color w:val="000000" w:themeColor="text1"/>
          <w:lang w:val="en-US"/>
        </w:rPr>
      </w:pPr>
      <w:r>
        <w:rPr>
          <w:rFonts w:ascii="Garamond" w:hAnsi="Garamond"/>
          <w:b/>
          <w:color w:val="000000" w:themeColor="text1"/>
          <w:lang w:val="en-US"/>
        </w:rPr>
        <w:t>Paris</w:t>
      </w:r>
      <w:r w:rsidR="00EC66E8" w:rsidRPr="001266E2">
        <w:rPr>
          <w:rFonts w:ascii="Garamond" w:hAnsi="Garamond"/>
          <w:b/>
          <w:color w:val="000000" w:themeColor="text1"/>
          <w:lang w:val="en-US"/>
        </w:rPr>
        <w:t xml:space="preserve">, </w:t>
      </w:r>
      <w:r>
        <w:rPr>
          <w:rFonts w:ascii="Garamond" w:hAnsi="Garamond"/>
          <w:b/>
          <w:color w:val="000000" w:themeColor="text1"/>
          <w:lang w:val="en-US"/>
        </w:rPr>
        <w:t>France</w:t>
      </w:r>
      <w:r w:rsidR="003A4C57" w:rsidRPr="001266E2">
        <w:rPr>
          <w:rFonts w:ascii="Garamond" w:hAnsi="Garamond"/>
          <w:b/>
          <w:color w:val="000000" w:themeColor="text1"/>
          <w:lang w:val="en-US"/>
        </w:rPr>
        <w:t xml:space="preserve"> </w:t>
      </w:r>
      <w:r>
        <w:rPr>
          <w:rFonts w:ascii="Garamond" w:hAnsi="Garamond"/>
          <w:b/>
          <w:color w:val="000000" w:themeColor="text1"/>
          <w:lang w:val="en-US"/>
        </w:rPr>
        <w:t>17</w:t>
      </w:r>
      <w:r w:rsidR="00EC66E8" w:rsidRPr="001266E2">
        <w:rPr>
          <w:rFonts w:ascii="Garamond" w:hAnsi="Garamond"/>
          <w:b/>
          <w:color w:val="000000" w:themeColor="text1"/>
          <w:lang w:val="en-US"/>
        </w:rPr>
        <w:t>-</w:t>
      </w:r>
      <w:r>
        <w:rPr>
          <w:rFonts w:ascii="Garamond" w:hAnsi="Garamond"/>
          <w:b/>
          <w:color w:val="000000" w:themeColor="text1"/>
          <w:lang w:val="en-US"/>
        </w:rPr>
        <w:t>19</w:t>
      </w:r>
      <w:r w:rsidR="003A4C57" w:rsidRPr="001266E2">
        <w:rPr>
          <w:rFonts w:ascii="Garamond" w:hAnsi="Garamond"/>
          <w:b/>
          <w:color w:val="000000" w:themeColor="text1"/>
          <w:lang w:val="en-US"/>
        </w:rPr>
        <w:t xml:space="preserve"> </w:t>
      </w:r>
      <w:r>
        <w:rPr>
          <w:rFonts w:ascii="Garamond" w:hAnsi="Garamond"/>
          <w:b/>
          <w:color w:val="000000" w:themeColor="text1"/>
          <w:lang w:val="en-US"/>
        </w:rPr>
        <w:t>June 2020</w:t>
      </w:r>
      <w:r w:rsidR="00E61645">
        <w:rPr>
          <w:rFonts w:ascii="Garamond" w:hAnsi="Garamond"/>
          <w:b/>
          <w:color w:val="000000" w:themeColor="text1"/>
          <w:lang w:val="en-US"/>
        </w:rPr>
        <w:t xml:space="preserve"> </w:t>
      </w:r>
    </w:p>
    <w:p w14:paraId="203D1DAE" w14:textId="1703F83B" w:rsidR="0085219A" w:rsidRPr="001266E2" w:rsidRDefault="00E61645" w:rsidP="001B5C68">
      <w:pPr>
        <w:spacing w:after="0"/>
        <w:jc w:val="center"/>
        <w:rPr>
          <w:rFonts w:ascii="Garamond" w:hAnsi="Garamond"/>
          <w:b/>
          <w:color w:val="000000" w:themeColor="text1"/>
          <w:lang w:val="en-US"/>
        </w:rPr>
      </w:pPr>
      <w:r w:rsidRPr="00E61645">
        <w:rPr>
          <w:rFonts w:ascii="Garamond" w:hAnsi="Garamond"/>
          <w:b/>
          <w:color w:val="000000" w:themeColor="text1"/>
          <w:lang w:val="en-US"/>
        </w:rPr>
        <w:t>icSmartGrid virtually</w:t>
      </w:r>
    </w:p>
    <w:p w14:paraId="63A858AD" w14:textId="5D9D6B62" w:rsidR="00CF79C6" w:rsidRPr="001266E2" w:rsidRDefault="003A4C57" w:rsidP="00FC19E7">
      <w:pPr>
        <w:spacing w:after="0"/>
        <w:jc w:val="center"/>
        <w:rPr>
          <w:rFonts w:ascii="Garamond" w:hAnsi="Garamond"/>
          <w:b/>
          <w:color w:val="000000" w:themeColor="text1"/>
          <w:lang w:val="en-US"/>
        </w:rPr>
      </w:pPr>
      <w:r w:rsidRPr="001266E2">
        <w:rPr>
          <w:rFonts w:ascii="Garamond" w:hAnsi="Garamond"/>
          <w:b/>
          <w:color w:val="000000" w:themeColor="text1"/>
          <w:lang w:val="en-US"/>
        </w:rPr>
        <w:t>http://www.icsmartgrid.org/</w:t>
      </w:r>
    </w:p>
    <w:p w14:paraId="4C5ED517" w14:textId="77777777" w:rsidR="00F26E22" w:rsidRPr="001266E2" w:rsidRDefault="00F26E22" w:rsidP="008231E1">
      <w:pPr>
        <w:spacing w:after="0"/>
        <w:jc w:val="center"/>
        <w:rPr>
          <w:rFonts w:ascii="Garamond" w:hAnsi="Garamond"/>
          <w:b/>
          <w:color w:val="000000" w:themeColor="text1"/>
          <w:lang w:val="en-US"/>
        </w:rPr>
      </w:pPr>
      <w:bookmarkStart w:id="0" w:name="_GoBack"/>
      <w:bookmarkEnd w:id="0"/>
    </w:p>
    <w:tbl>
      <w:tblPr>
        <w:tblStyle w:val="LightList-Accent3"/>
        <w:tblW w:w="0" w:type="auto"/>
        <w:jc w:val="center"/>
        <w:tblLook w:val="01E0" w:firstRow="1" w:lastRow="1" w:firstColumn="1" w:lastColumn="1" w:noHBand="0" w:noVBand="0"/>
      </w:tblPr>
      <w:tblGrid>
        <w:gridCol w:w="2144"/>
        <w:gridCol w:w="2037"/>
        <w:gridCol w:w="2330"/>
      </w:tblGrid>
      <w:tr w:rsidR="001266E2" w:rsidRPr="001266E2" w14:paraId="342A4E70" w14:textId="77777777" w:rsidTr="00D35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1" w:type="dxa"/>
            <w:gridSpan w:val="3"/>
          </w:tcPr>
          <w:p w14:paraId="7034C9B0" w14:textId="6A3A3A25" w:rsidR="0010378A" w:rsidRPr="001266E2" w:rsidRDefault="0010378A" w:rsidP="00F221F1">
            <w:pPr>
              <w:jc w:val="center"/>
              <w:rPr>
                <w:rFonts w:ascii="Garamond" w:hAnsi="Garamond"/>
                <w:b w:val="0"/>
                <w:color w:val="000000" w:themeColor="text1"/>
                <w:lang w:val="en-US"/>
              </w:rPr>
            </w:pPr>
            <w:r w:rsidRPr="001266E2">
              <w:rPr>
                <w:rFonts w:ascii="Garamond" w:hAnsi="Garamond"/>
                <w:color w:val="000000" w:themeColor="text1"/>
                <w:lang w:val="en-US"/>
              </w:rPr>
              <w:t>CATALOG NUMBERS</w:t>
            </w:r>
          </w:p>
        </w:tc>
      </w:tr>
      <w:tr w:rsidR="001266E2" w:rsidRPr="001266E2" w14:paraId="0575FDE0" w14:textId="13BC59EC" w:rsidTr="00D35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4" w:type="dxa"/>
          </w:tcPr>
          <w:p w14:paraId="77E5072E" w14:textId="77777777" w:rsidR="00D35FCC" w:rsidRPr="00614ACC" w:rsidRDefault="00D35FCC" w:rsidP="0010378A">
            <w:pPr>
              <w:jc w:val="center"/>
              <w:rPr>
                <w:rFonts w:ascii="Garamond" w:hAnsi="Garamond"/>
                <w:color w:val="000000" w:themeColor="text1"/>
                <w:lang w:val="en-US"/>
              </w:rPr>
            </w:pPr>
            <w:r w:rsidRPr="00614ACC">
              <w:rPr>
                <w:rFonts w:ascii="Garamond" w:hAnsi="Garamond"/>
                <w:color w:val="000000" w:themeColor="text1"/>
                <w:lang w:val="en-US"/>
              </w:rPr>
              <w:t>Media Type</w:t>
            </w:r>
          </w:p>
        </w:tc>
        <w:tc>
          <w:tcPr>
            <w:cnfStyle w:val="000010000000" w:firstRow="0" w:lastRow="0" w:firstColumn="0" w:lastColumn="0" w:oddVBand="1" w:evenVBand="0" w:oddHBand="0" w:evenHBand="0" w:firstRowFirstColumn="0" w:firstRowLastColumn="0" w:lastRowFirstColumn="0" w:lastRowLastColumn="0"/>
            <w:tcW w:w="2037" w:type="dxa"/>
          </w:tcPr>
          <w:p w14:paraId="28517695" w14:textId="77777777" w:rsidR="00D35FCC" w:rsidRPr="00614ACC" w:rsidRDefault="00D35FCC" w:rsidP="0010378A">
            <w:pPr>
              <w:jc w:val="center"/>
              <w:rPr>
                <w:rFonts w:ascii="Garamond" w:hAnsi="Garamond"/>
                <w:b/>
                <w:color w:val="000000" w:themeColor="text1"/>
                <w:lang w:val="en-US"/>
              </w:rPr>
            </w:pPr>
            <w:r w:rsidRPr="00614ACC">
              <w:rPr>
                <w:rFonts w:ascii="Garamond" w:hAnsi="Garamond"/>
                <w:b/>
                <w:color w:val="000000" w:themeColor="text1"/>
                <w:lang w:val="en-US"/>
              </w:rPr>
              <w:t>Part Number</w:t>
            </w:r>
          </w:p>
        </w:tc>
        <w:tc>
          <w:tcPr>
            <w:cnfStyle w:val="000100000000" w:firstRow="0" w:lastRow="0" w:firstColumn="0" w:lastColumn="1" w:oddVBand="0" w:evenVBand="0" w:oddHBand="0" w:evenHBand="0" w:firstRowFirstColumn="0" w:firstRowLastColumn="0" w:lastRowFirstColumn="0" w:lastRowLastColumn="0"/>
            <w:tcW w:w="2330" w:type="dxa"/>
          </w:tcPr>
          <w:p w14:paraId="583F0A2B" w14:textId="77777777" w:rsidR="00D35FCC" w:rsidRPr="00614ACC" w:rsidRDefault="00D35FCC" w:rsidP="0010378A">
            <w:pPr>
              <w:jc w:val="center"/>
              <w:rPr>
                <w:rFonts w:ascii="Garamond" w:hAnsi="Garamond"/>
                <w:b w:val="0"/>
                <w:color w:val="000000" w:themeColor="text1"/>
                <w:lang w:val="en-US"/>
              </w:rPr>
            </w:pPr>
            <w:r w:rsidRPr="00614ACC">
              <w:rPr>
                <w:rFonts w:ascii="Garamond" w:hAnsi="Garamond"/>
                <w:color w:val="000000" w:themeColor="text1"/>
                <w:lang w:val="en-US"/>
              </w:rPr>
              <w:t>ISBN</w:t>
            </w:r>
          </w:p>
        </w:tc>
      </w:tr>
      <w:tr w:rsidR="001266E2" w:rsidRPr="001266E2" w14:paraId="2D7DE3EC" w14:textId="115A5AC9" w:rsidTr="00D35FCC">
        <w:trPr>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1A991D38" w14:textId="536AA616" w:rsidR="00D35FCC" w:rsidRPr="00614ACC" w:rsidRDefault="00D35FCC" w:rsidP="00F221F1">
            <w:pPr>
              <w:spacing w:line="276" w:lineRule="auto"/>
              <w:jc w:val="center"/>
              <w:rPr>
                <w:rFonts w:ascii="Garamond" w:hAnsi="Garamond"/>
                <w:color w:val="000000" w:themeColor="text1"/>
                <w:sz w:val="24"/>
                <w:szCs w:val="24"/>
              </w:rPr>
            </w:pPr>
            <w:r w:rsidRPr="00614ACC">
              <w:rPr>
                <w:rFonts w:ascii="Arial" w:eastAsiaTheme="minorHAnsi" w:hAnsi="Arial" w:cs="Arial"/>
                <w:color w:val="000000" w:themeColor="text1"/>
                <w:sz w:val="18"/>
                <w:szCs w:val="18"/>
              </w:rPr>
              <w:t>XPLORE COMPLIANT</w:t>
            </w:r>
          </w:p>
        </w:tc>
        <w:tc>
          <w:tcPr>
            <w:cnfStyle w:val="000010000000" w:firstRow="0" w:lastRow="0" w:firstColumn="0" w:lastColumn="0" w:oddVBand="1" w:evenVBand="0" w:oddHBand="0" w:evenHBand="0" w:firstRowFirstColumn="0" w:firstRowLastColumn="0" w:lastRowFirstColumn="0" w:lastRowLastColumn="0"/>
            <w:tcW w:w="2037" w:type="dxa"/>
            <w:vAlign w:val="center"/>
          </w:tcPr>
          <w:p w14:paraId="7F02B293" w14:textId="7E236D46" w:rsidR="00D35FCC" w:rsidRPr="00614ACC" w:rsidRDefault="002361F4" w:rsidP="00AA5CE1">
            <w:pPr>
              <w:pStyle w:val="NormalWeb"/>
              <w:rPr>
                <w:color w:val="000000" w:themeColor="text1"/>
              </w:rPr>
            </w:pPr>
            <w:r w:rsidRPr="00614ACC">
              <w:rPr>
                <w:rFonts w:ascii="Helvetica" w:hAnsi="Helvetica"/>
                <w:color w:val="000000" w:themeColor="text1"/>
                <w:sz w:val="18"/>
                <w:szCs w:val="18"/>
              </w:rPr>
              <w:t>CFP20F97-ART</w:t>
            </w:r>
          </w:p>
        </w:tc>
        <w:tc>
          <w:tcPr>
            <w:cnfStyle w:val="000100000000" w:firstRow="0" w:lastRow="0" w:firstColumn="0" w:lastColumn="1" w:oddVBand="0" w:evenVBand="0" w:oddHBand="0" w:evenHBand="0" w:firstRowFirstColumn="0" w:firstRowLastColumn="0" w:lastRowFirstColumn="0" w:lastRowLastColumn="0"/>
            <w:tcW w:w="2330" w:type="dxa"/>
            <w:tcBorders>
              <w:bottom w:val="double" w:sz="6" w:space="0" w:color="9BBB59" w:themeColor="accent3"/>
              <w:right w:val="single" w:sz="8" w:space="0" w:color="9BBB59" w:themeColor="accent3"/>
            </w:tcBorders>
            <w:vAlign w:val="center"/>
          </w:tcPr>
          <w:p w14:paraId="2589AB50" w14:textId="0A7A479A" w:rsidR="00D35FCC" w:rsidRPr="00614ACC" w:rsidRDefault="002361F4" w:rsidP="0066355C">
            <w:pPr>
              <w:pStyle w:val="NormalWeb"/>
              <w:rPr>
                <w:b w:val="0"/>
                <w:color w:val="000000" w:themeColor="text1"/>
              </w:rPr>
            </w:pPr>
            <w:r w:rsidRPr="00614ACC">
              <w:rPr>
                <w:rFonts w:ascii="Helvetica" w:hAnsi="Helvetica"/>
                <w:b w:val="0"/>
                <w:color w:val="000000" w:themeColor="text1"/>
                <w:sz w:val="18"/>
                <w:szCs w:val="18"/>
              </w:rPr>
              <w:t>978-1-7281-1107-0</w:t>
            </w:r>
          </w:p>
        </w:tc>
      </w:tr>
      <w:tr w:rsidR="001266E2" w:rsidRPr="001266E2" w14:paraId="13B018BB" w14:textId="4E98F52E" w:rsidTr="00D35FC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519D8FA1" w14:textId="09D67541" w:rsidR="00D35FCC" w:rsidRPr="00614ACC" w:rsidRDefault="00D35FCC" w:rsidP="00F221F1">
            <w:pPr>
              <w:jc w:val="center"/>
              <w:rPr>
                <w:rFonts w:ascii="Arial" w:eastAsia="Times New Roman" w:hAnsi="Arial" w:cs="Arial"/>
                <w:color w:val="000000" w:themeColor="text1"/>
                <w:sz w:val="18"/>
                <w:szCs w:val="18"/>
                <w:lang w:eastAsia="tr-TR"/>
              </w:rPr>
            </w:pPr>
            <w:r w:rsidRPr="00614ACC">
              <w:rPr>
                <w:rFonts w:ascii="Arial" w:eastAsia="Times New Roman" w:hAnsi="Arial" w:cs="Arial"/>
                <w:color w:val="000000" w:themeColor="text1"/>
                <w:sz w:val="18"/>
                <w:szCs w:val="18"/>
                <w:lang w:eastAsia="tr-TR"/>
              </w:rPr>
              <w:t>USB</w:t>
            </w:r>
          </w:p>
        </w:tc>
        <w:tc>
          <w:tcPr>
            <w:cnfStyle w:val="000010000000" w:firstRow="0" w:lastRow="0" w:firstColumn="0" w:lastColumn="0" w:oddVBand="1" w:evenVBand="0" w:oddHBand="0" w:evenHBand="0" w:firstRowFirstColumn="0" w:firstRowLastColumn="0" w:lastRowFirstColumn="0" w:lastRowLastColumn="0"/>
            <w:tcW w:w="2037" w:type="dxa"/>
            <w:vAlign w:val="center"/>
          </w:tcPr>
          <w:p w14:paraId="249BE47D" w14:textId="4734D535" w:rsidR="00D35FCC" w:rsidRPr="00614ACC" w:rsidRDefault="002361F4" w:rsidP="00AA5CE1">
            <w:pPr>
              <w:pStyle w:val="NormalWeb"/>
              <w:rPr>
                <w:b w:val="0"/>
                <w:color w:val="000000" w:themeColor="text1"/>
              </w:rPr>
            </w:pPr>
            <w:r w:rsidRPr="00614ACC">
              <w:rPr>
                <w:rFonts w:ascii="Helvetica" w:hAnsi="Helvetica"/>
                <w:b w:val="0"/>
                <w:color w:val="000000" w:themeColor="text1"/>
                <w:sz w:val="18"/>
                <w:szCs w:val="18"/>
              </w:rPr>
              <w:t>CFP20F97-USB</w:t>
            </w:r>
          </w:p>
        </w:tc>
        <w:tc>
          <w:tcPr>
            <w:cnfStyle w:val="000100000000" w:firstRow="0" w:lastRow="0" w:firstColumn="0" w:lastColumn="1" w:oddVBand="0" w:evenVBand="0" w:oddHBand="0" w:evenHBand="0" w:firstRowFirstColumn="0" w:firstRowLastColumn="0" w:lastRowFirstColumn="0" w:lastRowLastColumn="0"/>
            <w:tcW w:w="2330" w:type="dxa"/>
            <w:vAlign w:val="center"/>
          </w:tcPr>
          <w:p w14:paraId="0B995074" w14:textId="5937C144" w:rsidR="00D35FCC" w:rsidRPr="00614ACC" w:rsidRDefault="002361F4" w:rsidP="00AA5CE1">
            <w:pPr>
              <w:pStyle w:val="NormalWeb"/>
              <w:rPr>
                <w:b w:val="0"/>
                <w:color w:val="000000" w:themeColor="text1"/>
              </w:rPr>
            </w:pPr>
            <w:r w:rsidRPr="00614ACC">
              <w:rPr>
                <w:rFonts w:ascii="Helvetica" w:hAnsi="Helvetica"/>
                <w:b w:val="0"/>
                <w:color w:val="000000" w:themeColor="text1"/>
                <w:sz w:val="18"/>
                <w:szCs w:val="18"/>
              </w:rPr>
              <w:t>978-1-7281-1106-3</w:t>
            </w:r>
          </w:p>
        </w:tc>
      </w:tr>
    </w:tbl>
    <w:p w14:paraId="0ED0B60F" w14:textId="71B36CD5" w:rsidR="0010378A" w:rsidRDefault="0010378A" w:rsidP="008231E1">
      <w:pPr>
        <w:spacing w:after="0"/>
        <w:jc w:val="center"/>
        <w:rPr>
          <w:rFonts w:ascii="Verdana" w:hAnsi="Verdana"/>
          <w:b/>
          <w:color w:val="000000" w:themeColor="text1"/>
          <w:sz w:val="20"/>
          <w:szCs w:val="20"/>
          <w:lang w:val="en-US"/>
        </w:rPr>
      </w:pPr>
    </w:p>
    <w:p w14:paraId="0B6315D4" w14:textId="73490F99" w:rsidR="00E61645" w:rsidRDefault="00E61645" w:rsidP="008231E1">
      <w:pPr>
        <w:spacing w:after="0"/>
        <w:jc w:val="center"/>
        <w:rPr>
          <w:rFonts w:ascii="Verdana" w:hAnsi="Verdana"/>
          <w:b/>
          <w:color w:val="000000" w:themeColor="text1"/>
          <w:sz w:val="20"/>
          <w:szCs w:val="20"/>
          <w:lang w:val="en-US"/>
        </w:rPr>
      </w:pPr>
    </w:p>
    <w:p w14:paraId="0BC1FCDF" w14:textId="77777777" w:rsidR="00451440" w:rsidRDefault="00451440" w:rsidP="008231E1">
      <w:pPr>
        <w:spacing w:after="0"/>
        <w:jc w:val="center"/>
        <w:rPr>
          <w:rFonts w:ascii="Verdana" w:hAnsi="Verdana"/>
          <w:b/>
          <w:color w:val="000000" w:themeColor="text1"/>
          <w:sz w:val="20"/>
          <w:szCs w:val="20"/>
          <w:lang w:val="en-US"/>
        </w:rPr>
        <w:sectPr w:rsidR="00451440" w:rsidSect="003A4C57">
          <w:type w:val="continuous"/>
          <w:pgSz w:w="11906" w:h="16838"/>
          <w:pgMar w:top="567" w:right="1417" w:bottom="568" w:left="1417" w:header="708" w:footer="708" w:gutter="0"/>
          <w:cols w:space="708"/>
          <w:docGrid w:linePitch="360"/>
        </w:sectPr>
      </w:pPr>
    </w:p>
    <w:p w14:paraId="24D24AFD" w14:textId="085DAC44" w:rsidR="00677FB4" w:rsidRDefault="00677FB4" w:rsidP="00CB1EA7">
      <w:pPr>
        <w:spacing w:after="0"/>
        <w:jc w:val="center"/>
        <w:rPr>
          <w:rFonts w:ascii="Verdana" w:hAnsi="Verdana"/>
          <w:b/>
          <w:color w:val="000000" w:themeColor="text1"/>
          <w:sz w:val="20"/>
          <w:szCs w:val="20"/>
          <w:lang w:val="en-US"/>
        </w:rPr>
      </w:pPr>
    </w:p>
    <w:p w14:paraId="0CA66C9F" w14:textId="67A1C0EA" w:rsidR="00541EFA" w:rsidRDefault="00541EFA" w:rsidP="00CB1EA7">
      <w:pPr>
        <w:spacing w:after="0"/>
        <w:jc w:val="center"/>
        <w:rPr>
          <w:rFonts w:ascii="Verdana" w:hAnsi="Verdana"/>
          <w:b/>
          <w:color w:val="000000" w:themeColor="text1"/>
          <w:sz w:val="20"/>
          <w:szCs w:val="20"/>
          <w:lang w:val="en-US"/>
        </w:rPr>
      </w:pPr>
    </w:p>
    <w:p w14:paraId="4372B0D7" w14:textId="21F70E29" w:rsidR="00541EFA" w:rsidRDefault="00541EFA" w:rsidP="00CB1EA7">
      <w:pPr>
        <w:spacing w:after="0"/>
        <w:jc w:val="center"/>
        <w:rPr>
          <w:rFonts w:ascii="Verdana" w:hAnsi="Verdana"/>
          <w:b/>
          <w:color w:val="000000" w:themeColor="text1"/>
          <w:sz w:val="20"/>
          <w:szCs w:val="20"/>
          <w:lang w:val="en-US"/>
        </w:rPr>
      </w:pPr>
    </w:p>
    <w:p w14:paraId="1DE6FD82" w14:textId="41982A0F" w:rsidR="00541EFA" w:rsidRDefault="00541EFA" w:rsidP="00CB1EA7">
      <w:pPr>
        <w:spacing w:after="0"/>
        <w:jc w:val="center"/>
        <w:rPr>
          <w:rFonts w:ascii="Verdana" w:hAnsi="Verdana"/>
          <w:b/>
          <w:color w:val="000000" w:themeColor="text1"/>
          <w:sz w:val="20"/>
          <w:szCs w:val="20"/>
          <w:lang w:val="en-US"/>
        </w:rPr>
      </w:pPr>
    </w:p>
    <w:p w14:paraId="05926662" w14:textId="5C6E646A" w:rsidR="00541EFA" w:rsidRDefault="00541EFA" w:rsidP="00CB1EA7">
      <w:pPr>
        <w:spacing w:after="0"/>
        <w:jc w:val="center"/>
        <w:rPr>
          <w:rFonts w:ascii="Verdana" w:hAnsi="Verdana"/>
          <w:b/>
          <w:color w:val="000000" w:themeColor="text1"/>
          <w:sz w:val="20"/>
          <w:szCs w:val="20"/>
          <w:lang w:val="en-US"/>
        </w:rPr>
      </w:pPr>
    </w:p>
    <w:p w14:paraId="120F13CC" w14:textId="6777320E" w:rsidR="00541EFA" w:rsidRDefault="00541EFA" w:rsidP="00CB1EA7">
      <w:pPr>
        <w:spacing w:after="0"/>
        <w:jc w:val="center"/>
        <w:rPr>
          <w:rFonts w:ascii="Verdana" w:hAnsi="Verdana"/>
          <w:b/>
          <w:color w:val="000000" w:themeColor="text1"/>
          <w:sz w:val="20"/>
          <w:szCs w:val="20"/>
          <w:lang w:val="en-US"/>
        </w:rPr>
      </w:pPr>
    </w:p>
    <w:p w14:paraId="62C81EB9" w14:textId="77777777" w:rsidR="00541EFA" w:rsidRPr="001266E2" w:rsidRDefault="00541EFA" w:rsidP="00CB1EA7">
      <w:pPr>
        <w:spacing w:after="0"/>
        <w:jc w:val="center"/>
        <w:rPr>
          <w:rFonts w:ascii="Verdana" w:hAnsi="Verdana"/>
          <w:b/>
          <w:color w:val="000000" w:themeColor="text1"/>
          <w:sz w:val="20"/>
          <w:szCs w:val="20"/>
          <w:lang w:val="en-US"/>
        </w:rPr>
      </w:pPr>
    </w:p>
    <w:tbl>
      <w:tblPr>
        <w:tblW w:w="11340" w:type="dxa"/>
        <w:tblInd w:w="-1139" w:type="dxa"/>
        <w:tblCellMar>
          <w:left w:w="0" w:type="dxa"/>
          <w:right w:w="0" w:type="dxa"/>
        </w:tblCellMar>
        <w:tblLook w:val="04A0" w:firstRow="1" w:lastRow="0" w:firstColumn="1" w:lastColumn="0" w:noHBand="0" w:noVBand="1"/>
      </w:tblPr>
      <w:tblGrid>
        <w:gridCol w:w="5670"/>
        <w:gridCol w:w="5670"/>
      </w:tblGrid>
      <w:tr w:rsidR="00E72BD0" w:rsidRPr="001266E2" w14:paraId="78AA698A" w14:textId="77777777" w:rsidTr="009A5125">
        <w:tc>
          <w:tcPr>
            <w:tcW w:w="11340" w:type="dxa"/>
            <w:gridSpan w:val="2"/>
            <w:shd w:val="clear" w:color="auto" w:fill="auto"/>
            <w:vAlign w:val="center"/>
            <w:hideMark/>
          </w:tcPr>
          <w:p w14:paraId="122A37C6" w14:textId="63336991" w:rsidR="00E72BD0" w:rsidRPr="00E72BD0" w:rsidRDefault="00E72BD0" w:rsidP="00DE6A5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Honorary Chair</w:t>
            </w:r>
          </w:p>
        </w:tc>
      </w:tr>
      <w:tr w:rsidR="00B22589" w:rsidRPr="001266E2" w14:paraId="577BDE71" w14:textId="77777777" w:rsidTr="009A5125">
        <w:tc>
          <w:tcPr>
            <w:tcW w:w="11340" w:type="dxa"/>
            <w:gridSpan w:val="2"/>
            <w:shd w:val="clear" w:color="auto" w:fill="auto"/>
            <w:vAlign w:val="center"/>
            <w:hideMark/>
          </w:tcPr>
          <w:p w14:paraId="3C9FBF54" w14:textId="0A34D274" w:rsidR="00B22589" w:rsidRPr="001266E2" w:rsidRDefault="00B22589" w:rsidP="00B22589">
            <w:pPr>
              <w:spacing w:after="0" w:line="240" w:lineRule="auto"/>
              <w:jc w:val="center"/>
              <w:rPr>
                <w:rFonts w:ascii="Times New Roman" w:eastAsia="Times New Roman" w:hAnsi="Times New Roman"/>
                <w:color w:val="000000" w:themeColor="text1"/>
              </w:rPr>
            </w:pPr>
            <w:r w:rsidRPr="00F83EAB">
              <w:rPr>
                <w:rFonts w:ascii="Verdana" w:hAnsi="Verdana"/>
                <w:color w:val="000000" w:themeColor="text1"/>
                <w:sz w:val="16"/>
                <w:szCs w:val="16"/>
                <w:shd w:val="clear" w:color="auto" w:fill="FFFFFF"/>
              </w:rPr>
              <w:t>Hidehiko Kikuchi</w:t>
            </w:r>
            <w:r w:rsidRPr="001266E2">
              <w:rPr>
                <w:rFonts w:ascii="Verdana" w:hAnsi="Verdana"/>
                <w:color w:val="000000" w:themeColor="text1"/>
                <w:sz w:val="16"/>
                <w:szCs w:val="16"/>
                <w:shd w:val="clear" w:color="auto" w:fill="FFFFFF"/>
              </w:rPr>
              <w:t>, Corporate Senior Executive, Vice President, TMEIC, Japan</w:t>
            </w:r>
          </w:p>
        </w:tc>
      </w:tr>
      <w:tr w:rsidR="001266E2" w:rsidRPr="001266E2" w14:paraId="29B1E625" w14:textId="77777777" w:rsidTr="009A5125">
        <w:tc>
          <w:tcPr>
            <w:tcW w:w="11340" w:type="dxa"/>
            <w:gridSpan w:val="2"/>
            <w:shd w:val="clear" w:color="auto" w:fill="auto"/>
            <w:vAlign w:val="center"/>
            <w:hideMark/>
          </w:tcPr>
          <w:p w14:paraId="46118897" w14:textId="735CB491"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1266E2" w:rsidRPr="001266E2" w14:paraId="024DC679" w14:textId="77777777" w:rsidTr="009A5125">
        <w:tc>
          <w:tcPr>
            <w:tcW w:w="5670" w:type="dxa"/>
            <w:shd w:val="clear" w:color="auto" w:fill="auto"/>
            <w:vAlign w:val="center"/>
            <w:hideMark/>
          </w:tcPr>
          <w:p w14:paraId="62E1917D"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029752BD"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DC042F" w:rsidRPr="001266E2" w14:paraId="3724847E" w14:textId="77777777" w:rsidTr="009A5125">
        <w:tc>
          <w:tcPr>
            <w:tcW w:w="11340" w:type="dxa"/>
            <w:gridSpan w:val="2"/>
            <w:shd w:val="clear" w:color="auto" w:fill="auto"/>
            <w:vAlign w:val="center"/>
            <w:hideMark/>
          </w:tcPr>
          <w:p w14:paraId="7F388A74" w14:textId="77777777" w:rsidR="00DC042F" w:rsidRPr="001266E2" w:rsidRDefault="00DC042F"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E72BD0" w:rsidRPr="001266E2" w14:paraId="1AAF9B9E" w14:textId="77777777" w:rsidTr="009A5125">
        <w:tc>
          <w:tcPr>
            <w:tcW w:w="11340" w:type="dxa"/>
            <w:gridSpan w:val="2"/>
            <w:shd w:val="clear" w:color="auto" w:fill="auto"/>
            <w:vAlign w:val="center"/>
            <w:hideMark/>
          </w:tcPr>
          <w:p w14:paraId="696D219E" w14:textId="7C01B292" w:rsidR="00E72BD0" w:rsidRPr="00E72BD0" w:rsidRDefault="00E72BD0" w:rsidP="00E72BD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General Chair</w:t>
            </w:r>
          </w:p>
        </w:tc>
      </w:tr>
      <w:tr w:rsidR="001266E2" w:rsidRPr="001266E2" w14:paraId="1E9877A8" w14:textId="77777777" w:rsidTr="009A5125">
        <w:tc>
          <w:tcPr>
            <w:tcW w:w="11340" w:type="dxa"/>
            <w:gridSpan w:val="2"/>
            <w:shd w:val="clear" w:color="auto" w:fill="auto"/>
            <w:vAlign w:val="center"/>
            <w:hideMark/>
          </w:tcPr>
          <w:p w14:paraId="5DF1C17B" w14:textId="35BF04D9" w:rsidR="009D7A19" w:rsidRPr="001266E2" w:rsidRDefault="00C451D4" w:rsidP="00E72BD0">
            <w:pPr>
              <w:spacing w:after="0" w:line="240" w:lineRule="auto"/>
              <w:jc w:val="center"/>
              <w:rPr>
                <w:rFonts w:ascii="Verdana" w:eastAsia="Times New Roman" w:hAnsi="Verdana"/>
                <w:color w:val="000000" w:themeColor="text1"/>
                <w:sz w:val="16"/>
                <w:szCs w:val="16"/>
                <w:lang w:eastAsia="tr-TR"/>
              </w:rPr>
            </w:pPr>
            <w:r w:rsidRPr="00C451D4">
              <w:rPr>
                <w:rFonts w:ascii="Verdana" w:eastAsia="Times New Roman" w:hAnsi="Verdana"/>
                <w:color w:val="000000" w:themeColor="text1"/>
                <w:sz w:val="16"/>
                <w:szCs w:val="16"/>
                <w:lang w:eastAsia="tr-TR"/>
              </w:rPr>
              <w:t>Brayima Dakyo</w:t>
            </w:r>
            <w:r w:rsidR="005E4429" w:rsidRPr="001266E2">
              <w:rPr>
                <w:rFonts w:ascii="Verdana" w:eastAsia="Times New Roman" w:hAnsi="Verdana"/>
                <w:color w:val="000000" w:themeColor="text1"/>
                <w:sz w:val="16"/>
                <w:szCs w:val="16"/>
                <w:lang w:eastAsia="tr-TR"/>
              </w:rPr>
              <w:t xml:space="preserve">, </w:t>
            </w:r>
            <w:r w:rsidRPr="00C451D4">
              <w:rPr>
                <w:rFonts w:ascii="Verdana" w:eastAsia="Times New Roman" w:hAnsi="Verdana"/>
                <w:color w:val="000000" w:themeColor="text1"/>
                <w:sz w:val="16"/>
                <w:szCs w:val="16"/>
                <w:lang w:eastAsia="tr-TR"/>
              </w:rPr>
              <w:t>University of Le-Havre, France</w:t>
            </w:r>
          </w:p>
        </w:tc>
      </w:tr>
      <w:tr w:rsidR="001266E2" w:rsidRPr="001266E2" w14:paraId="120DB84A" w14:textId="77777777" w:rsidTr="009A5125">
        <w:tc>
          <w:tcPr>
            <w:tcW w:w="5670" w:type="dxa"/>
            <w:shd w:val="clear" w:color="auto" w:fill="auto"/>
            <w:vAlign w:val="center"/>
            <w:hideMark/>
          </w:tcPr>
          <w:p w14:paraId="5A33380E"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79FA4A9F"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BC2465" w:rsidRPr="001266E2" w14:paraId="37FA4B7E" w14:textId="77777777" w:rsidTr="009A5125">
        <w:tc>
          <w:tcPr>
            <w:tcW w:w="11340" w:type="dxa"/>
            <w:gridSpan w:val="2"/>
            <w:shd w:val="clear" w:color="auto" w:fill="auto"/>
            <w:vAlign w:val="center"/>
            <w:hideMark/>
          </w:tcPr>
          <w:p w14:paraId="12C5592A" w14:textId="429D8FA2" w:rsidR="00BC2465" w:rsidRPr="001266E2" w:rsidRDefault="00BC2465"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E72BD0" w:rsidRPr="001266E2" w14:paraId="68A547F7" w14:textId="77777777" w:rsidTr="009A5125">
        <w:tc>
          <w:tcPr>
            <w:tcW w:w="11340" w:type="dxa"/>
            <w:gridSpan w:val="2"/>
            <w:shd w:val="clear" w:color="auto" w:fill="auto"/>
            <w:vAlign w:val="center"/>
            <w:hideMark/>
          </w:tcPr>
          <w:p w14:paraId="5C349782" w14:textId="20194B11" w:rsidR="00E72BD0" w:rsidRPr="00E72BD0" w:rsidRDefault="00E72BD0" w:rsidP="00E72BD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General Co-Chairs</w:t>
            </w:r>
          </w:p>
        </w:tc>
      </w:tr>
      <w:tr w:rsidR="001266E2" w:rsidRPr="001266E2" w14:paraId="750F649D" w14:textId="77777777" w:rsidTr="009A5125">
        <w:tc>
          <w:tcPr>
            <w:tcW w:w="5670" w:type="dxa"/>
            <w:shd w:val="clear" w:color="auto" w:fill="auto"/>
            <w:vAlign w:val="center"/>
            <w:hideMark/>
          </w:tcPr>
          <w:p w14:paraId="27C6C498" w14:textId="2CDFC975" w:rsidR="009D7A19" w:rsidRPr="001266E2" w:rsidRDefault="009D7A19"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Ilhami Colak, Nisantasi University, Turkey</w:t>
            </w:r>
          </w:p>
        </w:tc>
        <w:tc>
          <w:tcPr>
            <w:tcW w:w="5670" w:type="dxa"/>
            <w:shd w:val="clear" w:color="auto" w:fill="auto"/>
            <w:vAlign w:val="center"/>
            <w:hideMark/>
          </w:tcPr>
          <w:p w14:paraId="0F70CA59" w14:textId="6B33A261" w:rsidR="009D7A19" w:rsidRPr="001266E2" w:rsidRDefault="009D7A19"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Fujio KUROKAWA, Nagasaki Ins</w:t>
            </w:r>
            <w:r w:rsidR="00E06755" w:rsidRPr="001266E2">
              <w:rPr>
                <w:rFonts w:ascii="Verdana" w:eastAsia="Times New Roman" w:hAnsi="Verdana"/>
                <w:color w:val="000000" w:themeColor="text1"/>
                <w:sz w:val="16"/>
                <w:szCs w:val="16"/>
                <w:lang w:eastAsia="tr-TR"/>
              </w:rPr>
              <w:t xml:space="preserve">. </w:t>
            </w:r>
            <w:proofErr w:type="gramStart"/>
            <w:r w:rsidRPr="001266E2">
              <w:rPr>
                <w:rFonts w:ascii="Verdana" w:eastAsia="Times New Roman" w:hAnsi="Verdana"/>
                <w:color w:val="000000" w:themeColor="text1"/>
                <w:sz w:val="16"/>
                <w:szCs w:val="16"/>
                <w:lang w:eastAsia="tr-TR"/>
              </w:rPr>
              <w:t>of</w:t>
            </w:r>
            <w:proofErr w:type="gramEnd"/>
            <w:r w:rsidRPr="001266E2">
              <w:rPr>
                <w:rFonts w:ascii="Verdana" w:eastAsia="Times New Roman" w:hAnsi="Verdana"/>
                <w:color w:val="000000" w:themeColor="text1"/>
                <w:sz w:val="16"/>
                <w:szCs w:val="16"/>
                <w:lang w:eastAsia="tr-TR"/>
              </w:rPr>
              <w:t xml:space="preserve"> Applied Science, Japan</w:t>
            </w:r>
          </w:p>
        </w:tc>
      </w:tr>
      <w:tr w:rsidR="001266E2" w:rsidRPr="001266E2" w14:paraId="7EB8BAEA" w14:textId="77777777" w:rsidTr="009A5125">
        <w:tc>
          <w:tcPr>
            <w:tcW w:w="5670" w:type="dxa"/>
            <w:shd w:val="clear" w:color="auto" w:fill="auto"/>
            <w:vAlign w:val="center"/>
            <w:hideMark/>
          </w:tcPr>
          <w:p w14:paraId="6A93C249"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4191500C"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DC042F" w:rsidRPr="001266E2" w14:paraId="7DF43F3D" w14:textId="77777777" w:rsidTr="009A5125">
        <w:tc>
          <w:tcPr>
            <w:tcW w:w="11340" w:type="dxa"/>
            <w:gridSpan w:val="2"/>
            <w:shd w:val="clear" w:color="auto" w:fill="auto"/>
            <w:vAlign w:val="center"/>
            <w:hideMark/>
          </w:tcPr>
          <w:p w14:paraId="45C0511A" w14:textId="22A3F99E" w:rsidR="00DC042F" w:rsidRPr="001266E2" w:rsidRDefault="00DC042F"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E72BD0" w:rsidRPr="001266E2" w14:paraId="3D244432" w14:textId="77777777" w:rsidTr="009A5125">
        <w:tc>
          <w:tcPr>
            <w:tcW w:w="11340" w:type="dxa"/>
            <w:gridSpan w:val="2"/>
            <w:shd w:val="clear" w:color="auto" w:fill="auto"/>
            <w:vAlign w:val="center"/>
            <w:hideMark/>
          </w:tcPr>
          <w:p w14:paraId="724ADD9A" w14:textId="29317CD0" w:rsidR="00E72BD0" w:rsidRPr="00E72BD0" w:rsidRDefault="00E72BD0" w:rsidP="00E72BD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Program Chairs</w:t>
            </w:r>
          </w:p>
        </w:tc>
      </w:tr>
      <w:tr w:rsidR="001266E2" w:rsidRPr="001266E2" w14:paraId="11433D9B" w14:textId="77777777" w:rsidTr="009A5125">
        <w:tc>
          <w:tcPr>
            <w:tcW w:w="5670" w:type="dxa"/>
            <w:shd w:val="clear" w:color="auto" w:fill="auto"/>
            <w:vAlign w:val="center"/>
            <w:hideMark/>
          </w:tcPr>
          <w:p w14:paraId="335917B1" w14:textId="5BC40EBD"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7BEEBFDB" w14:textId="5C375C1C"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1266E2" w:rsidRPr="001266E2" w14:paraId="41E1FD3A" w14:textId="77777777" w:rsidTr="009A5125">
        <w:tc>
          <w:tcPr>
            <w:tcW w:w="5670" w:type="dxa"/>
            <w:shd w:val="clear" w:color="auto" w:fill="auto"/>
            <w:vAlign w:val="center"/>
            <w:hideMark/>
          </w:tcPr>
          <w:p w14:paraId="5B9F1F53"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02819FF4" w14:textId="241062E9"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1266E2" w:rsidRPr="001266E2" w14:paraId="4AF9ECB8" w14:textId="77777777" w:rsidTr="009A5125">
        <w:tc>
          <w:tcPr>
            <w:tcW w:w="5670" w:type="dxa"/>
            <w:shd w:val="clear" w:color="auto" w:fill="auto"/>
            <w:vAlign w:val="center"/>
            <w:hideMark/>
          </w:tcPr>
          <w:p w14:paraId="15BC6CA6" w14:textId="68FD0CD6" w:rsidR="009D7A19" w:rsidRPr="001266E2" w:rsidRDefault="000B5125"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Ramazan Bayindir, Gazi University, Turkey</w:t>
            </w:r>
          </w:p>
        </w:tc>
        <w:tc>
          <w:tcPr>
            <w:tcW w:w="5670" w:type="dxa"/>
            <w:shd w:val="clear" w:color="auto" w:fill="auto"/>
            <w:vAlign w:val="center"/>
          </w:tcPr>
          <w:p w14:paraId="78A0C6DC" w14:textId="45EA6C8D" w:rsidR="009D7A1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Sertac Bayhan, Qatar Environment and Energy Research Ins</w:t>
            </w:r>
            <w:r>
              <w:rPr>
                <w:rFonts w:ascii="Verdana" w:eastAsia="Times New Roman" w:hAnsi="Verdana"/>
                <w:color w:val="000000" w:themeColor="text1"/>
                <w:sz w:val="16"/>
                <w:szCs w:val="16"/>
                <w:lang w:eastAsia="tr-TR"/>
              </w:rPr>
              <w:t>.</w:t>
            </w:r>
            <w:r w:rsidRPr="00B22589">
              <w:rPr>
                <w:rFonts w:ascii="Verdana" w:eastAsia="Times New Roman" w:hAnsi="Verdana"/>
                <w:color w:val="000000" w:themeColor="text1"/>
                <w:sz w:val="16"/>
                <w:szCs w:val="16"/>
                <w:lang w:eastAsia="tr-TR"/>
              </w:rPr>
              <w:t>, Qatar</w:t>
            </w:r>
          </w:p>
        </w:tc>
      </w:tr>
      <w:tr w:rsidR="001266E2" w:rsidRPr="001266E2" w14:paraId="57E141F2" w14:textId="77777777" w:rsidTr="009A5125">
        <w:tc>
          <w:tcPr>
            <w:tcW w:w="5670" w:type="dxa"/>
            <w:shd w:val="clear" w:color="auto" w:fill="auto"/>
            <w:vAlign w:val="center"/>
          </w:tcPr>
          <w:p w14:paraId="685DC50F" w14:textId="72A52D29"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Carlo Cecati, University of L’Aquila, L’Aquila, Italy</w:t>
            </w:r>
          </w:p>
        </w:tc>
        <w:tc>
          <w:tcPr>
            <w:tcW w:w="5670" w:type="dxa"/>
            <w:shd w:val="clear" w:color="auto" w:fill="auto"/>
            <w:vAlign w:val="center"/>
          </w:tcPr>
          <w:p w14:paraId="705DC1D0" w14:textId="50AEEB2F"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Luís Gomes, Universidade Nova de Lisboa, Portuga</w:t>
            </w:r>
            <w:r>
              <w:rPr>
                <w:rFonts w:ascii="Verdana" w:eastAsia="Times New Roman" w:hAnsi="Verdana"/>
                <w:color w:val="000000" w:themeColor="text1"/>
                <w:sz w:val="16"/>
                <w:szCs w:val="16"/>
                <w:lang w:eastAsia="tr-TR"/>
              </w:rPr>
              <w:t>l</w:t>
            </w:r>
          </w:p>
        </w:tc>
      </w:tr>
      <w:tr w:rsidR="001266E2" w:rsidRPr="001266E2" w14:paraId="03C74DC2" w14:textId="77777777" w:rsidTr="009A5125">
        <w:tc>
          <w:tcPr>
            <w:tcW w:w="5670" w:type="dxa"/>
            <w:shd w:val="clear" w:color="auto" w:fill="auto"/>
            <w:vAlign w:val="center"/>
          </w:tcPr>
          <w:p w14:paraId="0BD84521" w14:textId="01F4D1B7"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 xml:space="preserve">Yousef Ibrahim, Federation </w:t>
            </w:r>
            <w:proofErr w:type="gramStart"/>
            <w:r w:rsidRPr="00B22589">
              <w:rPr>
                <w:rFonts w:ascii="Verdana" w:eastAsia="Times New Roman" w:hAnsi="Verdana"/>
                <w:color w:val="000000" w:themeColor="text1"/>
                <w:sz w:val="16"/>
                <w:szCs w:val="16"/>
                <w:lang w:eastAsia="tr-TR"/>
              </w:rPr>
              <w:t>University,Australia</w:t>
            </w:r>
            <w:proofErr w:type="gramEnd"/>
          </w:p>
        </w:tc>
        <w:tc>
          <w:tcPr>
            <w:tcW w:w="5670" w:type="dxa"/>
            <w:shd w:val="clear" w:color="auto" w:fill="auto"/>
            <w:vAlign w:val="center"/>
          </w:tcPr>
          <w:p w14:paraId="02E0C3E1" w14:textId="63C40D10"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Adel Nasiri, University of Milwaukee, USA</w:t>
            </w:r>
          </w:p>
        </w:tc>
      </w:tr>
      <w:tr w:rsidR="001266E2" w:rsidRPr="001266E2" w14:paraId="3B7BDA39" w14:textId="77777777" w:rsidTr="009A5125">
        <w:tc>
          <w:tcPr>
            <w:tcW w:w="5670" w:type="dxa"/>
            <w:shd w:val="clear" w:color="auto" w:fill="auto"/>
            <w:vAlign w:val="center"/>
          </w:tcPr>
          <w:p w14:paraId="0FFEB5BE" w14:textId="086F4F00"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Tamas Ruzsanyi, Ganz-Skoda Electric Ltd., Budapest, Hungary</w:t>
            </w:r>
          </w:p>
        </w:tc>
        <w:tc>
          <w:tcPr>
            <w:tcW w:w="5670" w:type="dxa"/>
            <w:shd w:val="clear" w:color="auto" w:fill="auto"/>
            <w:vAlign w:val="center"/>
          </w:tcPr>
          <w:p w14:paraId="398EEF37" w14:textId="233FF0B7"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Emil Levi, Liverpool John Moores University, United Kingdom</w:t>
            </w:r>
          </w:p>
        </w:tc>
      </w:tr>
      <w:tr w:rsidR="00B22589" w:rsidRPr="001266E2" w14:paraId="347741F5" w14:textId="77777777" w:rsidTr="009A5125">
        <w:tc>
          <w:tcPr>
            <w:tcW w:w="5670" w:type="dxa"/>
            <w:shd w:val="clear" w:color="auto" w:fill="auto"/>
            <w:vAlign w:val="center"/>
          </w:tcPr>
          <w:p w14:paraId="607847D8" w14:textId="09FA9F9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Antonio Luque Estepa, Universidad de Sevilla,</w:t>
            </w:r>
            <w:r>
              <w:rPr>
                <w:rFonts w:ascii="Verdana" w:eastAsia="Times New Roman" w:hAnsi="Verdana"/>
                <w:color w:val="000000" w:themeColor="text1"/>
                <w:sz w:val="16"/>
                <w:szCs w:val="16"/>
                <w:lang w:eastAsia="tr-TR"/>
              </w:rPr>
              <w:t xml:space="preserve"> </w:t>
            </w:r>
            <w:r w:rsidRPr="00B22589">
              <w:rPr>
                <w:rFonts w:ascii="Verdana" w:eastAsia="Times New Roman" w:hAnsi="Verdana"/>
                <w:color w:val="000000" w:themeColor="text1"/>
                <w:sz w:val="16"/>
                <w:szCs w:val="16"/>
                <w:lang w:eastAsia="tr-TR"/>
              </w:rPr>
              <w:t>Spain</w:t>
            </w:r>
          </w:p>
        </w:tc>
        <w:tc>
          <w:tcPr>
            <w:tcW w:w="5670" w:type="dxa"/>
            <w:shd w:val="clear" w:color="auto" w:fill="auto"/>
            <w:vAlign w:val="center"/>
          </w:tcPr>
          <w:p w14:paraId="016901D0" w14:textId="5A7C6BBA"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Nobumasa Matsui, Nagasaki Institute of Applied Science, Japan</w:t>
            </w:r>
          </w:p>
        </w:tc>
      </w:tr>
      <w:tr w:rsidR="00B22589" w:rsidRPr="001266E2" w14:paraId="7DED33EC" w14:textId="77777777" w:rsidTr="009A5125">
        <w:tc>
          <w:tcPr>
            <w:tcW w:w="5670" w:type="dxa"/>
            <w:shd w:val="clear" w:color="auto" w:fill="auto"/>
            <w:vAlign w:val="center"/>
          </w:tcPr>
          <w:p w14:paraId="5E2A3316" w14:textId="71DEDF92"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 xml:space="preserve">Dan </w:t>
            </w:r>
            <w:proofErr w:type="gramStart"/>
            <w:r w:rsidRPr="00B22589">
              <w:rPr>
                <w:rFonts w:ascii="Verdana" w:eastAsia="Times New Roman" w:hAnsi="Verdana"/>
                <w:color w:val="000000" w:themeColor="text1"/>
                <w:sz w:val="16"/>
                <w:szCs w:val="16"/>
                <w:lang w:eastAsia="tr-TR"/>
              </w:rPr>
              <w:t>Ionel,University</w:t>
            </w:r>
            <w:proofErr w:type="gramEnd"/>
            <w:r w:rsidRPr="00B22589">
              <w:rPr>
                <w:rFonts w:ascii="Verdana" w:eastAsia="Times New Roman" w:hAnsi="Verdana"/>
                <w:color w:val="000000" w:themeColor="text1"/>
                <w:sz w:val="16"/>
                <w:szCs w:val="16"/>
                <w:lang w:eastAsia="tr-TR"/>
              </w:rPr>
              <w:t xml:space="preserve"> of Kentucky, Colleague of Enginnering, USA</w:t>
            </w:r>
          </w:p>
        </w:tc>
        <w:tc>
          <w:tcPr>
            <w:tcW w:w="5670" w:type="dxa"/>
            <w:shd w:val="clear" w:color="auto" w:fill="auto"/>
            <w:vAlign w:val="center"/>
          </w:tcPr>
          <w:p w14:paraId="13F6CB98" w14:textId="060F004C"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Pekik Argo Dahono, Institut Teknologi Bandung, Endonezya</w:t>
            </w:r>
          </w:p>
        </w:tc>
      </w:tr>
      <w:tr w:rsidR="00B22589" w:rsidRPr="001266E2" w14:paraId="08A72C57" w14:textId="77777777" w:rsidTr="009A5125">
        <w:tc>
          <w:tcPr>
            <w:tcW w:w="5670" w:type="dxa"/>
            <w:shd w:val="clear" w:color="auto" w:fill="auto"/>
            <w:vAlign w:val="center"/>
          </w:tcPr>
          <w:p w14:paraId="0FEDDD4C" w14:textId="3CFE201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Wenlong Ming, Cardiff University, UK</w:t>
            </w:r>
          </w:p>
        </w:tc>
        <w:tc>
          <w:tcPr>
            <w:tcW w:w="5670" w:type="dxa"/>
            <w:shd w:val="clear" w:color="auto" w:fill="auto"/>
            <w:vAlign w:val="center"/>
          </w:tcPr>
          <w:p w14:paraId="334F6A20" w14:textId="0B27F01B"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Erdal Bekiroglu, Abant Izzet Baysal University, Turkey</w:t>
            </w:r>
          </w:p>
        </w:tc>
      </w:tr>
      <w:tr w:rsidR="00B22589" w:rsidRPr="001266E2" w14:paraId="10FBEC6E" w14:textId="77777777" w:rsidTr="009A5125">
        <w:tc>
          <w:tcPr>
            <w:tcW w:w="11340" w:type="dxa"/>
            <w:gridSpan w:val="2"/>
            <w:shd w:val="clear" w:color="auto" w:fill="auto"/>
            <w:vAlign w:val="center"/>
          </w:tcPr>
          <w:p w14:paraId="197DFA66"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p>
        </w:tc>
      </w:tr>
      <w:tr w:rsidR="00B22589" w:rsidRPr="001266E2" w14:paraId="45B9B61C" w14:textId="77777777" w:rsidTr="009A5125">
        <w:tc>
          <w:tcPr>
            <w:tcW w:w="11340" w:type="dxa"/>
            <w:gridSpan w:val="2"/>
            <w:shd w:val="clear" w:color="auto" w:fill="auto"/>
            <w:vAlign w:val="center"/>
            <w:hideMark/>
          </w:tcPr>
          <w:p w14:paraId="6D07223F" w14:textId="429376B5"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Secretariat</w:t>
            </w:r>
          </w:p>
        </w:tc>
      </w:tr>
      <w:tr w:rsidR="00B22589" w:rsidRPr="001266E2" w14:paraId="243BDC2B" w14:textId="77777777" w:rsidTr="009A5125">
        <w:tc>
          <w:tcPr>
            <w:tcW w:w="5670" w:type="dxa"/>
            <w:shd w:val="clear" w:color="auto" w:fill="auto"/>
            <w:vAlign w:val="center"/>
            <w:hideMark/>
          </w:tcPr>
          <w:p w14:paraId="008C2751"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Halil Ibrahim Bulbul, Gazi University, Turkey</w:t>
            </w:r>
          </w:p>
        </w:tc>
        <w:tc>
          <w:tcPr>
            <w:tcW w:w="5670" w:type="dxa"/>
            <w:shd w:val="clear" w:color="auto" w:fill="auto"/>
            <w:vAlign w:val="center"/>
            <w:hideMark/>
          </w:tcPr>
          <w:p w14:paraId="1BCD0B6C" w14:textId="6DD2D9CA"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Yuichiro Shibata, Nagasaki University, Japan</w:t>
            </w:r>
          </w:p>
        </w:tc>
      </w:tr>
      <w:tr w:rsidR="00B22589" w:rsidRPr="001266E2" w14:paraId="0FDA235F" w14:textId="77777777" w:rsidTr="009A5125">
        <w:tc>
          <w:tcPr>
            <w:tcW w:w="5670" w:type="dxa"/>
            <w:shd w:val="clear" w:color="auto" w:fill="auto"/>
            <w:vAlign w:val="center"/>
            <w:hideMark/>
          </w:tcPr>
          <w:p w14:paraId="277A29DD"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14A4C304"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p>
        </w:tc>
      </w:tr>
      <w:tr w:rsidR="00B22589" w:rsidRPr="001266E2" w14:paraId="7DEF85B0" w14:textId="77777777" w:rsidTr="009A5125">
        <w:tc>
          <w:tcPr>
            <w:tcW w:w="11340" w:type="dxa"/>
            <w:gridSpan w:val="2"/>
            <w:shd w:val="clear" w:color="auto" w:fill="auto"/>
            <w:vAlign w:val="center"/>
            <w:hideMark/>
          </w:tcPr>
          <w:p w14:paraId="0E235E90" w14:textId="5FCC9E6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B22589" w:rsidRPr="001266E2" w14:paraId="6B390119" w14:textId="77777777" w:rsidTr="009A5125">
        <w:tc>
          <w:tcPr>
            <w:tcW w:w="11340" w:type="dxa"/>
            <w:gridSpan w:val="2"/>
            <w:shd w:val="clear" w:color="auto" w:fill="auto"/>
            <w:vAlign w:val="center"/>
            <w:hideMark/>
          </w:tcPr>
          <w:p w14:paraId="4053D5AC" w14:textId="1817698E"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Publicity &amp; Public Relations Chairs</w:t>
            </w:r>
          </w:p>
        </w:tc>
      </w:tr>
      <w:tr w:rsidR="00B22589" w:rsidRPr="001266E2" w14:paraId="68DA097B" w14:textId="77777777" w:rsidTr="009A5125">
        <w:tc>
          <w:tcPr>
            <w:tcW w:w="5670" w:type="dxa"/>
            <w:shd w:val="clear" w:color="auto" w:fill="auto"/>
            <w:vAlign w:val="center"/>
            <w:hideMark/>
          </w:tcPr>
          <w:p w14:paraId="04EBFF37"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Yogesh Patel, Rockwell Automation, USA</w:t>
            </w:r>
          </w:p>
        </w:tc>
        <w:tc>
          <w:tcPr>
            <w:tcW w:w="5670" w:type="dxa"/>
            <w:shd w:val="clear" w:color="auto" w:fill="auto"/>
            <w:vAlign w:val="center"/>
            <w:hideMark/>
          </w:tcPr>
          <w:p w14:paraId="6CAAA071"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Dong Wook Yoo, Korea</w:t>
            </w:r>
          </w:p>
        </w:tc>
      </w:tr>
      <w:tr w:rsidR="00B22589" w:rsidRPr="001266E2" w14:paraId="3B86040A" w14:textId="77777777" w:rsidTr="009A5125">
        <w:tc>
          <w:tcPr>
            <w:tcW w:w="5670" w:type="dxa"/>
            <w:shd w:val="clear" w:color="auto" w:fill="auto"/>
            <w:vAlign w:val="center"/>
          </w:tcPr>
          <w:p w14:paraId="0FAAAC65" w14:textId="099B3E8B"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Takahiko Yamashita, Nagasaki University, Japan</w:t>
            </w:r>
          </w:p>
        </w:tc>
        <w:tc>
          <w:tcPr>
            <w:tcW w:w="5670" w:type="dxa"/>
            <w:shd w:val="clear" w:color="auto" w:fill="auto"/>
            <w:vAlign w:val="center"/>
          </w:tcPr>
          <w:p w14:paraId="21A46A12" w14:textId="3296704E"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In Sung Jung, Korea</w:t>
            </w:r>
          </w:p>
        </w:tc>
      </w:tr>
      <w:tr w:rsidR="00B22589" w:rsidRPr="001266E2" w14:paraId="3CD7396E" w14:textId="77777777" w:rsidTr="009A5125">
        <w:tc>
          <w:tcPr>
            <w:tcW w:w="5670" w:type="dxa"/>
            <w:shd w:val="clear" w:color="auto" w:fill="auto"/>
            <w:vAlign w:val="center"/>
          </w:tcPr>
          <w:p w14:paraId="67B34411" w14:textId="21AA74AF"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Hironobu Ueki, Nagasaki University, Japan</w:t>
            </w:r>
          </w:p>
        </w:tc>
        <w:tc>
          <w:tcPr>
            <w:tcW w:w="5670" w:type="dxa"/>
            <w:shd w:val="clear" w:color="auto" w:fill="auto"/>
            <w:vAlign w:val="center"/>
          </w:tcPr>
          <w:p w14:paraId="63472EB1" w14:textId="505F3EF8"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Mehmet Yesilbudak, Nevsehir University, Turkey</w:t>
            </w:r>
          </w:p>
        </w:tc>
      </w:tr>
      <w:tr w:rsidR="00B22589" w:rsidRPr="001266E2" w14:paraId="59D70F83" w14:textId="77777777" w:rsidTr="009A5125">
        <w:tc>
          <w:tcPr>
            <w:tcW w:w="5670" w:type="dxa"/>
            <w:shd w:val="clear" w:color="auto" w:fill="auto"/>
            <w:vAlign w:val="center"/>
          </w:tcPr>
          <w:p w14:paraId="1F55C2C2" w14:textId="40B59E04"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Yasuyuki Nishida, Chiba Institute of Technology, Japan</w:t>
            </w:r>
          </w:p>
        </w:tc>
        <w:tc>
          <w:tcPr>
            <w:tcW w:w="5670" w:type="dxa"/>
            <w:shd w:val="clear" w:color="auto" w:fill="auto"/>
            <w:vAlign w:val="center"/>
          </w:tcPr>
          <w:p w14:paraId="381D5F20" w14:textId="6C4D516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Erdal Irmak, Gazi University, Turkey</w:t>
            </w:r>
          </w:p>
        </w:tc>
      </w:tr>
      <w:tr w:rsidR="00B22589" w:rsidRPr="001266E2" w14:paraId="52CEAA67" w14:textId="77777777" w:rsidTr="009A5125">
        <w:tc>
          <w:tcPr>
            <w:tcW w:w="5670" w:type="dxa"/>
            <w:shd w:val="clear" w:color="auto" w:fill="auto"/>
            <w:vAlign w:val="center"/>
          </w:tcPr>
          <w:p w14:paraId="2A7AF9F8" w14:textId="4C6FDF82"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Keiichi Hırose, NTT Facilities, Japan</w:t>
            </w:r>
          </w:p>
        </w:tc>
        <w:tc>
          <w:tcPr>
            <w:tcW w:w="5670" w:type="dxa"/>
            <w:shd w:val="clear" w:color="auto" w:fill="auto"/>
            <w:vAlign w:val="center"/>
          </w:tcPr>
          <w:p w14:paraId="4AD46FB7" w14:textId="6D39C160"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Hideitsu Hino, Waseda University, Japan</w:t>
            </w:r>
          </w:p>
        </w:tc>
      </w:tr>
      <w:tr w:rsidR="00B22589" w:rsidRPr="001266E2" w14:paraId="630BCDAD" w14:textId="77777777" w:rsidTr="009A5125">
        <w:tc>
          <w:tcPr>
            <w:tcW w:w="11340" w:type="dxa"/>
            <w:gridSpan w:val="2"/>
            <w:shd w:val="clear" w:color="auto" w:fill="auto"/>
            <w:vAlign w:val="center"/>
          </w:tcPr>
          <w:p w14:paraId="6DF4CA8F" w14:textId="77777777" w:rsidR="00B22589" w:rsidRPr="001266E2" w:rsidRDefault="00B22589" w:rsidP="00B22589">
            <w:pPr>
              <w:spacing w:after="0" w:line="240" w:lineRule="auto"/>
              <w:jc w:val="center"/>
              <w:rPr>
                <w:rFonts w:ascii="Verdana" w:eastAsia="Times New Roman" w:hAnsi="Verdana"/>
                <w:b/>
                <w:bCs/>
                <w:color w:val="000000" w:themeColor="text1"/>
                <w:sz w:val="16"/>
                <w:szCs w:val="16"/>
                <w:lang w:eastAsia="tr-TR"/>
              </w:rPr>
            </w:pPr>
          </w:p>
        </w:tc>
      </w:tr>
      <w:tr w:rsidR="00B22589" w:rsidRPr="001266E2" w14:paraId="5D32018C" w14:textId="77777777" w:rsidTr="009A5125">
        <w:tc>
          <w:tcPr>
            <w:tcW w:w="11340" w:type="dxa"/>
            <w:gridSpan w:val="2"/>
            <w:shd w:val="clear" w:color="auto" w:fill="auto"/>
            <w:vAlign w:val="center"/>
            <w:hideMark/>
          </w:tcPr>
          <w:p w14:paraId="321EA879" w14:textId="2190A91D"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Registration Chairs</w:t>
            </w:r>
          </w:p>
        </w:tc>
      </w:tr>
      <w:tr w:rsidR="00B22589" w:rsidRPr="001266E2" w14:paraId="09514881" w14:textId="77777777" w:rsidTr="009A5125">
        <w:tc>
          <w:tcPr>
            <w:tcW w:w="5670" w:type="dxa"/>
            <w:shd w:val="clear" w:color="auto" w:fill="auto"/>
            <w:vAlign w:val="center"/>
            <w:hideMark/>
          </w:tcPr>
          <w:p w14:paraId="62723EA9"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Shuji Tanabe, Nagasaki University, Japan</w:t>
            </w:r>
          </w:p>
        </w:tc>
        <w:tc>
          <w:tcPr>
            <w:tcW w:w="5670" w:type="dxa"/>
            <w:shd w:val="clear" w:color="auto" w:fill="auto"/>
            <w:vAlign w:val="center"/>
            <w:hideMark/>
          </w:tcPr>
          <w:p w14:paraId="53DABB53"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Rae Young Kim, Korea</w:t>
            </w:r>
          </w:p>
        </w:tc>
      </w:tr>
      <w:tr w:rsidR="00B22589" w:rsidRPr="001266E2" w14:paraId="0558A28A" w14:textId="77777777" w:rsidTr="009A5125">
        <w:tc>
          <w:tcPr>
            <w:tcW w:w="5670" w:type="dxa"/>
            <w:shd w:val="clear" w:color="auto" w:fill="auto"/>
            <w:vAlign w:val="center"/>
            <w:hideMark/>
          </w:tcPr>
          <w:p w14:paraId="0E573F2E"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Hidenori Maruta, Nagasaki University, Nagasaki, Japan</w:t>
            </w:r>
          </w:p>
        </w:tc>
        <w:tc>
          <w:tcPr>
            <w:tcW w:w="5670" w:type="dxa"/>
            <w:shd w:val="clear" w:color="auto" w:fill="auto"/>
            <w:vAlign w:val="center"/>
            <w:hideMark/>
          </w:tcPr>
          <w:p w14:paraId="441F71AC"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Ersan Kabalci, Nevsehir University, Turkey</w:t>
            </w:r>
          </w:p>
        </w:tc>
      </w:tr>
      <w:tr w:rsidR="00B22589" w:rsidRPr="001266E2" w14:paraId="1CCD5906" w14:textId="77777777" w:rsidTr="009A5125">
        <w:tc>
          <w:tcPr>
            <w:tcW w:w="5670" w:type="dxa"/>
            <w:shd w:val="clear" w:color="auto" w:fill="auto"/>
            <w:vAlign w:val="center"/>
            <w:hideMark/>
          </w:tcPr>
          <w:p w14:paraId="34602D73" w14:textId="7DF45974"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Noriyuki Kimura, Fukui Institute of Technology, Japan</w:t>
            </w:r>
          </w:p>
        </w:tc>
        <w:tc>
          <w:tcPr>
            <w:tcW w:w="5670" w:type="dxa"/>
            <w:shd w:val="clear" w:color="auto" w:fill="auto"/>
            <w:vAlign w:val="center"/>
            <w:hideMark/>
          </w:tcPr>
          <w:p w14:paraId="68BC59C9"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Han Ju Cha, Korea</w:t>
            </w:r>
          </w:p>
        </w:tc>
      </w:tr>
      <w:tr w:rsidR="00B22589" w:rsidRPr="001266E2" w14:paraId="32C24F1C" w14:textId="77777777" w:rsidTr="009A5125">
        <w:tc>
          <w:tcPr>
            <w:tcW w:w="5670" w:type="dxa"/>
            <w:shd w:val="clear" w:color="auto" w:fill="auto"/>
            <w:vAlign w:val="center"/>
          </w:tcPr>
          <w:p w14:paraId="0CDD0F54" w14:textId="277791DF"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Kimihiro Nishijima, Sojo University, Japan</w:t>
            </w:r>
          </w:p>
        </w:tc>
        <w:tc>
          <w:tcPr>
            <w:tcW w:w="5670" w:type="dxa"/>
            <w:shd w:val="clear" w:color="auto" w:fill="auto"/>
            <w:vAlign w:val="center"/>
          </w:tcPr>
          <w:p w14:paraId="17A1BC52" w14:textId="13DA407E"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Gokhan Keven, Nevsehir University, Turkey</w:t>
            </w:r>
          </w:p>
        </w:tc>
      </w:tr>
      <w:tr w:rsidR="00FD0385" w:rsidRPr="001266E2" w14:paraId="5D5EF802" w14:textId="77777777" w:rsidTr="009A5125">
        <w:tc>
          <w:tcPr>
            <w:tcW w:w="5670" w:type="dxa"/>
            <w:shd w:val="clear" w:color="auto" w:fill="auto"/>
            <w:vAlign w:val="center"/>
          </w:tcPr>
          <w:p w14:paraId="0231A80E" w14:textId="58E43095" w:rsidR="00FD0385" w:rsidRPr="00FD0385"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Ayse Colak, Cardiff University, UK</w:t>
            </w:r>
          </w:p>
        </w:tc>
        <w:tc>
          <w:tcPr>
            <w:tcW w:w="5670" w:type="dxa"/>
            <w:shd w:val="clear" w:color="auto" w:fill="auto"/>
            <w:vAlign w:val="center"/>
          </w:tcPr>
          <w:p w14:paraId="4608DEFA" w14:textId="77777777" w:rsidR="00FD0385" w:rsidRPr="001266E2" w:rsidRDefault="00FD0385" w:rsidP="00B22589">
            <w:pPr>
              <w:spacing w:after="0" w:line="240" w:lineRule="auto"/>
              <w:rPr>
                <w:rFonts w:ascii="Verdana" w:eastAsia="Times New Roman" w:hAnsi="Verdana"/>
                <w:color w:val="000000" w:themeColor="text1"/>
                <w:sz w:val="16"/>
                <w:szCs w:val="16"/>
                <w:lang w:eastAsia="tr-TR"/>
              </w:rPr>
            </w:pPr>
          </w:p>
        </w:tc>
      </w:tr>
      <w:tr w:rsidR="00B22589" w:rsidRPr="001266E2" w14:paraId="53E24173" w14:textId="77777777" w:rsidTr="009A5125">
        <w:tc>
          <w:tcPr>
            <w:tcW w:w="11340" w:type="dxa"/>
            <w:gridSpan w:val="2"/>
            <w:shd w:val="clear" w:color="auto" w:fill="auto"/>
            <w:vAlign w:val="center"/>
          </w:tcPr>
          <w:p w14:paraId="2BD2DFD9" w14:textId="77777777" w:rsidR="00B22589" w:rsidRPr="001266E2" w:rsidRDefault="00B22589" w:rsidP="00B22589">
            <w:pPr>
              <w:spacing w:after="0" w:line="240" w:lineRule="auto"/>
              <w:jc w:val="center"/>
              <w:rPr>
                <w:rFonts w:ascii="Verdana" w:eastAsia="Times New Roman" w:hAnsi="Verdana"/>
                <w:b/>
                <w:bCs/>
                <w:color w:val="000000" w:themeColor="text1"/>
                <w:sz w:val="16"/>
                <w:szCs w:val="16"/>
                <w:lang w:eastAsia="tr-TR"/>
              </w:rPr>
            </w:pPr>
          </w:p>
        </w:tc>
      </w:tr>
      <w:tr w:rsidR="00B22589" w:rsidRPr="001266E2" w14:paraId="3D68A964" w14:textId="77777777" w:rsidTr="009A5125">
        <w:tc>
          <w:tcPr>
            <w:tcW w:w="11340" w:type="dxa"/>
            <w:gridSpan w:val="2"/>
            <w:shd w:val="clear" w:color="auto" w:fill="auto"/>
            <w:vAlign w:val="center"/>
          </w:tcPr>
          <w:p w14:paraId="287F7999" w14:textId="4408038C"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Finance Chairs</w:t>
            </w:r>
          </w:p>
        </w:tc>
      </w:tr>
      <w:tr w:rsidR="00B22589" w:rsidRPr="001266E2" w14:paraId="318239BF" w14:textId="77777777" w:rsidTr="009A5125">
        <w:tc>
          <w:tcPr>
            <w:tcW w:w="5670" w:type="dxa"/>
            <w:shd w:val="clear" w:color="auto" w:fill="auto"/>
            <w:vAlign w:val="center"/>
          </w:tcPr>
          <w:p w14:paraId="6361BD49" w14:textId="0C35C28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Halil Ibrahim Bulbul, Gazi University, Turkey</w:t>
            </w:r>
          </w:p>
        </w:tc>
        <w:tc>
          <w:tcPr>
            <w:tcW w:w="5670" w:type="dxa"/>
            <w:shd w:val="clear" w:color="auto" w:fill="auto"/>
            <w:vAlign w:val="center"/>
          </w:tcPr>
          <w:p w14:paraId="37A78ABD" w14:textId="3421741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Mehmet Demirtas, Gazi University, Turkey</w:t>
            </w:r>
          </w:p>
        </w:tc>
      </w:tr>
      <w:tr w:rsidR="00A83FA1" w:rsidRPr="001266E2" w14:paraId="2492BA07" w14:textId="77777777" w:rsidTr="009A5125">
        <w:tc>
          <w:tcPr>
            <w:tcW w:w="5670" w:type="dxa"/>
            <w:shd w:val="clear" w:color="auto" w:fill="auto"/>
            <w:vAlign w:val="center"/>
          </w:tcPr>
          <w:p w14:paraId="2ADDCF41" w14:textId="0F1E6A34" w:rsidR="00A83FA1" w:rsidRPr="001266E2" w:rsidRDefault="00A83FA1" w:rsidP="00B22589">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Tadashi Suetsugu, Fukuoka University, Japan</w:t>
            </w:r>
          </w:p>
        </w:tc>
        <w:tc>
          <w:tcPr>
            <w:tcW w:w="5670" w:type="dxa"/>
            <w:shd w:val="clear" w:color="auto" w:fill="auto"/>
            <w:vAlign w:val="center"/>
          </w:tcPr>
          <w:p w14:paraId="1A64B57A" w14:textId="77777777" w:rsidR="00A83FA1" w:rsidRPr="001266E2" w:rsidRDefault="00A83FA1" w:rsidP="00B22589">
            <w:pPr>
              <w:spacing w:after="0" w:line="240" w:lineRule="auto"/>
              <w:rPr>
                <w:rFonts w:ascii="Verdana" w:eastAsia="Times New Roman" w:hAnsi="Verdana"/>
                <w:color w:val="000000" w:themeColor="text1"/>
                <w:sz w:val="16"/>
                <w:szCs w:val="16"/>
                <w:lang w:eastAsia="tr-TR"/>
              </w:rPr>
            </w:pPr>
          </w:p>
        </w:tc>
      </w:tr>
      <w:tr w:rsidR="00B22589" w:rsidRPr="001266E2" w14:paraId="7688D0C7" w14:textId="77777777" w:rsidTr="009A5125">
        <w:tc>
          <w:tcPr>
            <w:tcW w:w="11340" w:type="dxa"/>
            <w:gridSpan w:val="2"/>
            <w:shd w:val="clear" w:color="auto" w:fill="auto"/>
            <w:vAlign w:val="center"/>
          </w:tcPr>
          <w:p w14:paraId="6BBE1717" w14:textId="77777777" w:rsidR="00B22589" w:rsidRPr="001266E2" w:rsidRDefault="00B22589" w:rsidP="00B22589">
            <w:pPr>
              <w:spacing w:after="0" w:line="240" w:lineRule="auto"/>
              <w:jc w:val="center"/>
              <w:rPr>
                <w:rFonts w:ascii="Verdana" w:eastAsia="Times New Roman" w:hAnsi="Verdana"/>
                <w:b/>
                <w:bCs/>
                <w:color w:val="000000" w:themeColor="text1"/>
                <w:sz w:val="16"/>
                <w:szCs w:val="16"/>
                <w:lang w:eastAsia="tr-TR"/>
              </w:rPr>
            </w:pPr>
          </w:p>
        </w:tc>
      </w:tr>
      <w:tr w:rsidR="00FD0385" w:rsidRPr="001266E2" w14:paraId="2E1CC7E6" w14:textId="77777777" w:rsidTr="009A5125">
        <w:tc>
          <w:tcPr>
            <w:tcW w:w="11340" w:type="dxa"/>
            <w:gridSpan w:val="2"/>
            <w:shd w:val="clear" w:color="auto" w:fill="auto"/>
            <w:vAlign w:val="center"/>
          </w:tcPr>
          <w:p w14:paraId="12DFC888" w14:textId="77777777" w:rsidR="00FD0385" w:rsidRPr="001266E2" w:rsidRDefault="00FD0385" w:rsidP="00B22589">
            <w:pPr>
              <w:spacing w:after="0" w:line="240" w:lineRule="auto"/>
              <w:jc w:val="center"/>
              <w:rPr>
                <w:rFonts w:ascii="Verdana" w:eastAsia="Times New Roman" w:hAnsi="Verdana"/>
                <w:b/>
                <w:bCs/>
                <w:color w:val="000000" w:themeColor="text1"/>
                <w:sz w:val="16"/>
                <w:szCs w:val="16"/>
                <w:lang w:eastAsia="tr-TR"/>
              </w:rPr>
            </w:pPr>
          </w:p>
        </w:tc>
      </w:tr>
      <w:tr w:rsidR="00303E3A" w:rsidRPr="001266E2" w14:paraId="4D71CC5D" w14:textId="77777777" w:rsidTr="009A5125">
        <w:tc>
          <w:tcPr>
            <w:tcW w:w="11340" w:type="dxa"/>
            <w:gridSpan w:val="2"/>
            <w:shd w:val="clear" w:color="auto" w:fill="auto"/>
            <w:vAlign w:val="center"/>
            <w:hideMark/>
          </w:tcPr>
          <w:p w14:paraId="2DD131D7" w14:textId="35991AFF" w:rsidR="00303E3A" w:rsidRPr="00303E3A" w:rsidRDefault="00303E3A" w:rsidP="00303E3A">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Technical Chairs</w:t>
            </w:r>
          </w:p>
        </w:tc>
      </w:tr>
      <w:tr w:rsidR="001266E2" w:rsidRPr="001266E2" w14:paraId="371BF40B" w14:textId="77777777" w:rsidTr="009A5125">
        <w:tc>
          <w:tcPr>
            <w:tcW w:w="5670" w:type="dxa"/>
            <w:shd w:val="clear" w:color="auto" w:fill="auto"/>
            <w:vAlign w:val="center"/>
            <w:hideMark/>
          </w:tcPr>
          <w:p w14:paraId="21B9DBA9"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Medine Colak, Gazi University, Turkey</w:t>
            </w:r>
          </w:p>
        </w:tc>
        <w:tc>
          <w:tcPr>
            <w:tcW w:w="5670" w:type="dxa"/>
            <w:shd w:val="clear" w:color="auto" w:fill="auto"/>
            <w:vAlign w:val="center"/>
            <w:hideMark/>
          </w:tcPr>
          <w:p w14:paraId="722CADFF"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Hun Young Cha, Korea</w:t>
            </w:r>
          </w:p>
        </w:tc>
      </w:tr>
      <w:tr w:rsidR="001266E2" w:rsidRPr="001266E2" w14:paraId="30B64793" w14:textId="77777777" w:rsidTr="009A5125">
        <w:tc>
          <w:tcPr>
            <w:tcW w:w="5670" w:type="dxa"/>
            <w:shd w:val="clear" w:color="auto" w:fill="auto"/>
            <w:vAlign w:val="center"/>
            <w:hideMark/>
          </w:tcPr>
          <w:p w14:paraId="466E0CC2" w14:textId="54779DB6" w:rsidR="00382E8C" w:rsidRPr="001266E2" w:rsidRDefault="00382E8C" w:rsidP="008E75D0">
            <w:pPr>
              <w:spacing w:after="0" w:line="240" w:lineRule="auto"/>
              <w:rPr>
                <w:rFonts w:ascii="Verdana" w:eastAsia="Times New Roman" w:hAnsi="Verdana"/>
                <w:color w:val="000000" w:themeColor="text1"/>
                <w:sz w:val="16"/>
                <w:szCs w:val="16"/>
                <w:lang w:eastAsia="tr-TR"/>
              </w:rPr>
            </w:pPr>
            <w:proofErr w:type="gramStart"/>
            <w:r w:rsidRPr="001266E2">
              <w:rPr>
                <w:rFonts w:ascii="Verdana" w:eastAsia="Times New Roman" w:hAnsi="Verdana"/>
                <w:color w:val="000000" w:themeColor="text1"/>
                <w:sz w:val="16"/>
                <w:szCs w:val="16"/>
                <w:lang w:eastAsia="tr-TR"/>
              </w:rPr>
              <w:t>H.Tolga</w:t>
            </w:r>
            <w:proofErr w:type="gramEnd"/>
            <w:r w:rsidRPr="001266E2">
              <w:rPr>
                <w:rFonts w:ascii="Verdana" w:eastAsia="Times New Roman" w:hAnsi="Verdana"/>
                <w:color w:val="000000" w:themeColor="text1"/>
                <w:sz w:val="16"/>
                <w:szCs w:val="16"/>
                <w:lang w:eastAsia="tr-TR"/>
              </w:rPr>
              <w:t xml:space="preserve"> Kahraman, Karadeniz Technical University</w:t>
            </w:r>
            <w:r w:rsidR="008E75D0" w:rsidRPr="001266E2">
              <w:rPr>
                <w:rFonts w:ascii="Verdana" w:eastAsia="Times New Roman" w:hAnsi="Verdana"/>
                <w:color w:val="000000" w:themeColor="text1"/>
                <w:sz w:val="16"/>
                <w:szCs w:val="16"/>
                <w:lang w:eastAsia="tr-TR"/>
              </w:rPr>
              <w:t xml:space="preserve">, </w:t>
            </w:r>
            <w:r w:rsidRPr="001266E2">
              <w:rPr>
                <w:rFonts w:ascii="Verdana" w:eastAsia="Times New Roman" w:hAnsi="Verdana"/>
                <w:color w:val="000000" w:themeColor="text1"/>
                <w:sz w:val="16"/>
                <w:szCs w:val="16"/>
                <w:lang w:eastAsia="tr-TR"/>
              </w:rPr>
              <w:t>Turkey</w:t>
            </w:r>
          </w:p>
        </w:tc>
        <w:tc>
          <w:tcPr>
            <w:tcW w:w="5670" w:type="dxa"/>
            <w:shd w:val="clear" w:color="auto" w:fill="auto"/>
            <w:vAlign w:val="center"/>
            <w:hideMark/>
          </w:tcPr>
          <w:p w14:paraId="06EC4240"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Uraz Yavanoglu, Gazi University, Turkey</w:t>
            </w:r>
          </w:p>
        </w:tc>
      </w:tr>
      <w:tr w:rsidR="001266E2" w:rsidRPr="001266E2" w14:paraId="0A0FCAF1" w14:textId="77777777" w:rsidTr="009A5125">
        <w:tc>
          <w:tcPr>
            <w:tcW w:w="5670" w:type="dxa"/>
            <w:shd w:val="clear" w:color="auto" w:fill="auto"/>
            <w:vAlign w:val="center"/>
            <w:hideMark/>
          </w:tcPr>
          <w:p w14:paraId="5BE4A054" w14:textId="2BEA179D" w:rsidR="00382E8C" w:rsidRPr="001266E2" w:rsidRDefault="00382E8C"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6CE78CC1"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r>
      <w:tr w:rsidR="001266E2" w:rsidRPr="001266E2" w14:paraId="13BA3810" w14:textId="77777777" w:rsidTr="009A5125">
        <w:tc>
          <w:tcPr>
            <w:tcW w:w="5670" w:type="dxa"/>
            <w:shd w:val="clear" w:color="auto" w:fill="auto"/>
            <w:vAlign w:val="center"/>
            <w:hideMark/>
          </w:tcPr>
          <w:p w14:paraId="1AE938B9"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c>
          <w:tcPr>
            <w:tcW w:w="5670" w:type="dxa"/>
            <w:shd w:val="clear" w:color="auto" w:fill="auto"/>
            <w:vAlign w:val="center"/>
            <w:hideMark/>
          </w:tcPr>
          <w:p w14:paraId="0031DB64"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303E3A" w:rsidRPr="001266E2" w14:paraId="7EFE6297" w14:textId="77777777" w:rsidTr="009A5125">
        <w:tc>
          <w:tcPr>
            <w:tcW w:w="11340" w:type="dxa"/>
            <w:gridSpan w:val="2"/>
            <w:shd w:val="clear" w:color="auto" w:fill="auto"/>
            <w:vAlign w:val="center"/>
            <w:hideMark/>
          </w:tcPr>
          <w:p w14:paraId="705EC6D2" w14:textId="5934C368" w:rsidR="00303E3A" w:rsidRPr="00303E3A" w:rsidRDefault="00303E3A" w:rsidP="00303E3A">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Exhibits and Industry Session Chairs</w:t>
            </w:r>
          </w:p>
        </w:tc>
      </w:tr>
      <w:tr w:rsidR="001266E2" w:rsidRPr="001266E2" w14:paraId="35DAAB48" w14:textId="77777777" w:rsidTr="009A5125">
        <w:tc>
          <w:tcPr>
            <w:tcW w:w="5670" w:type="dxa"/>
            <w:shd w:val="clear" w:color="auto" w:fill="auto"/>
            <w:vAlign w:val="center"/>
            <w:hideMark/>
          </w:tcPr>
          <w:p w14:paraId="00194840"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Fujio Kurokawa, Nagasaki University, Japan</w:t>
            </w:r>
          </w:p>
        </w:tc>
        <w:tc>
          <w:tcPr>
            <w:tcW w:w="5670" w:type="dxa"/>
            <w:shd w:val="clear" w:color="auto" w:fill="auto"/>
            <w:vAlign w:val="center"/>
            <w:hideMark/>
          </w:tcPr>
          <w:p w14:paraId="64F5696F"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Nagi Fahmi, Aston University, UK</w:t>
            </w:r>
          </w:p>
        </w:tc>
      </w:tr>
      <w:tr w:rsidR="001266E2" w:rsidRPr="001266E2" w14:paraId="2246C4E6" w14:textId="77777777" w:rsidTr="009A5125">
        <w:tc>
          <w:tcPr>
            <w:tcW w:w="5670" w:type="dxa"/>
            <w:shd w:val="clear" w:color="auto" w:fill="auto"/>
            <w:vAlign w:val="center"/>
            <w:hideMark/>
          </w:tcPr>
          <w:p w14:paraId="20E9B61C"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Miguel Angel Sanz-Bobi, Comillas Pontificial University, Spain</w:t>
            </w:r>
          </w:p>
        </w:tc>
        <w:tc>
          <w:tcPr>
            <w:tcW w:w="5670" w:type="dxa"/>
            <w:shd w:val="clear" w:color="auto" w:fill="auto"/>
            <w:vAlign w:val="center"/>
            <w:hideMark/>
          </w:tcPr>
          <w:p w14:paraId="40FC188E"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Rosario Miceli, Palermo University, Italy</w:t>
            </w:r>
          </w:p>
        </w:tc>
      </w:tr>
      <w:tr w:rsidR="001266E2" w:rsidRPr="001266E2" w14:paraId="2495CB2C" w14:textId="77777777" w:rsidTr="009A5125">
        <w:tc>
          <w:tcPr>
            <w:tcW w:w="5670" w:type="dxa"/>
            <w:shd w:val="clear" w:color="auto" w:fill="auto"/>
            <w:vAlign w:val="center"/>
            <w:hideMark/>
          </w:tcPr>
          <w:p w14:paraId="0FFC5FB5"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Adel Nasiri, Milwaukee University, USA</w:t>
            </w:r>
          </w:p>
        </w:tc>
        <w:tc>
          <w:tcPr>
            <w:tcW w:w="5670" w:type="dxa"/>
            <w:shd w:val="clear" w:color="auto" w:fill="auto"/>
            <w:vAlign w:val="center"/>
            <w:hideMark/>
          </w:tcPr>
          <w:p w14:paraId="5FF0666A"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r>
      <w:tr w:rsidR="001266E2" w:rsidRPr="001266E2" w14:paraId="2AD22992" w14:textId="77777777" w:rsidTr="009A5125">
        <w:tc>
          <w:tcPr>
            <w:tcW w:w="5670" w:type="dxa"/>
            <w:shd w:val="clear" w:color="auto" w:fill="auto"/>
            <w:vAlign w:val="center"/>
            <w:hideMark/>
          </w:tcPr>
          <w:p w14:paraId="21A02895"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1841AE8E"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r>
      <w:tr w:rsidR="001266E2" w:rsidRPr="001266E2" w14:paraId="48FD5CA3" w14:textId="77777777" w:rsidTr="009A5125">
        <w:tc>
          <w:tcPr>
            <w:tcW w:w="5670" w:type="dxa"/>
            <w:shd w:val="clear" w:color="auto" w:fill="auto"/>
            <w:vAlign w:val="center"/>
            <w:hideMark/>
          </w:tcPr>
          <w:p w14:paraId="5B91916A" w14:textId="5AAE358F" w:rsidR="005847B1" w:rsidRPr="001266E2" w:rsidRDefault="005847B1"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7A84855E"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303E3A" w:rsidRPr="001266E2" w14:paraId="4B6BC35D" w14:textId="77777777" w:rsidTr="009A5125">
        <w:tc>
          <w:tcPr>
            <w:tcW w:w="11340" w:type="dxa"/>
            <w:gridSpan w:val="2"/>
            <w:shd w:val="clear" w:color="auto" w:fill="auto"/>
            <w:vAlign w:val="center"/>
            <w:hideMark/>
          </w:tcPr>
          <w:p w14:paraId="7EE8FE2B" w14:textId="2AB605D0" w:rsidR="00303E3A" w:rsidRPr="00303E3A" w:rsidRDefault="00303E3A" w:rsidP="00303E3A">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Tutorial and Special Session Chairs</w:t>
            </w:r>
          </w:p>
        </w:tc>
      </w:tr>
      <w:tr w:rsidR="001266E2" w:rsidRPr="001266E2" w14:paraId="47FC53D7" w14:textId="77777777" w:rsidTr="009A5125">
        <w:tc>
          <w:tcPr>
            <w:tcW w:w="5670" w:type="dxa"/>
            <w:shd w:val="clear" w:color="auto" w:fill="auto"/>
            <w:vAlign w:val="center"/>
            <w:hideMark/>
          </w:tcPr>
          <w:p w14:paraId="0032977D"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Sevki Demirbas, Gazi University, Turkey</w:t>
            </w:r>
          </w:p>
        </w:tc>
        <w:tc>
          <w:tcPr>
            <w:tcW w:w="5670" w:type="dxa"/>
            <w:shd w:val="clear" w:color="auto" w:fill="auto"/>
            <w:vAlign w:val="center"/>
            <w:hideMark/>
          </w:tcPr>
          <w:p w14:paraId="2FEA3B93"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Sertac Bayhan, Texas A&amp;M University, Qatar</w:t>
            </w:r>
          </w:p>
        </w:tc>
      </w:tr>
      <w:tr w:rsidR="001266E2" w:rsidRPr="001266E2" w14:paraId="2D7573C1" w14:textId="77777777" w:rsidTr="009A5125">
        <w:tc>
          <w:tcPr>
            <w:tcW w:w="5670" w:type="dxa"/>
            <w:shd w:val="clear" w:color="auto" w:fill="auto"/>
            <w:vAlign w:val="center"/>
            <w:hideMark/>
          </w:tcPr>
          <w:p w14:paraId="17BF4BF6"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c>
          <w:tcPr>
            <w:tcW w:w="5670" w:type="dxa"/>
            <w:shd w:val="clear" w:color="auto" w:fill="auto"/>
            <w:vAlign w:val="center"/>
            <w:hideMark/>
          </w:tcPr>
          <w:p w14:paraId="20D1D8C3" w14:textId="289666D4" w:rsidR="00E5536C" w:rsidRPr="001266E2" w:rsidRDefault="00E5536C" w:rsidP="00CB1EA7">
            <w:pPr>
              <w:spacing w:after="0" w:line="240" w:lineRule="auto"/>
              <w:rPr>
                <w:rFonts w:ascii="Verdana" w:eastAsia="Times New Roman" w:hAnsi="Verdana"/>
                <w:color w:val="000000" w:themeColor="text1"/>
                <w:sz w:val="16"/>
                <w:szCs w:val="16"/>
                <w:lang w:eastAsia="tr-TR"/>
              </w:rPr>
            </w:pPr>
          </w:p>
        </w:tc>
      </w:tr>
      <w:tr w:rsidR="00303E3A" w:rsidRPr="001266E2" w14:paraId="120302F5" w14:textId="77777777" w:rsidTr="009A5125">
        <w:tc>
          <w:tcPr>
            <w:tcW w:w="11340" w:type="dxa"/>
            <w:gridSpan w:val="2"/>
            <w:shd w:val="clear" w:color="auto" w:fill="auto"/>
            <w:vAlign w:val="center"/>
            <w:hideMark/>
          </w:tcPr>
          <w:p w14:paraId="5C2852F2" w14:textId="572DEBF3" w:rsidR="00303E3A" w:rsidRPr="001266E2" w:rsidRDefault="00303E3A" w:rsidP="00303E3A">
            <w:pPr>
              <w:spacing w:after="0" w:line="240" w:lineRule="auto"/>
              <w:jc w:val="center"/>
              <w:rPr>
                <w:rFonts w:ascii="Verdana" w:eastAsia="Times New Roman" w:hAnsi="Verdana"/>
                <w:color w:val="000000" w:themeColor="text1"/>
                <w:sz w:val="16"/>
                <w:szCs w:val="16"/>
                <w:lang w:eastAsia="tr-TR"/>
              </w:rPr>
            </w:pPr>
            <w:r w:rsidRPr="001266E2">
              <w:rPr>
                <w:rFonts w:ascii="Verdana" w:eastAsia="Times New Roman" w:hAnsi="Verdana"/>
                <w:b/>
                <w:bCs/>
                <w:color w:val="000000" w:themeColor="text1"/>
                <w:sz w:val="16"/>
                <w:szCs w:val="16"/>
                <w:lang w:eastAsia="tr-TR"/>
              </w:rPr>
              <w:t>Local Organizing Committee</w:t>
            </w:r>
          </w:p>
        </w:tc>
      </w:tr>
      <w:tr w:rsidR="001266E2" w:rsidRPr="001266E2" w14:paraId="329343FA" w14:textId="77777777" w:rsidTr="009A5125">
        <w:tc>
          <w:tcPr>
            <w:tcW w:w="5670" w:type="dxa"/>
            <w:shd w:val="clear" w:color="auto" w:fill="auto"/>
            <w:vAlign w:val="center"/>
          </w:tcPr>
          <w:p w14:paraId="189519D8" w14:textId="35F2F514" w:rsidR="00CD7168" w:rsidRPr="001266E2" w:rsidRDefault="00A83FA1" w:rsidP="008B07BD">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Brayima Dakyo, Université du Havre, France</w:t>
            </w:r>
          </w:p>
        </w:tc>
        <w:tc>
          <w:tcPr>
            <w:tcW w:w="5670" w:type="dxa"/>
            <w:shd w:val="clear" w:color="auto" w:fill="auto"/>
            <w:vAlign w:val="center"/>
          </w:tcPr>
          <w:p w14:paraId="2B0D26B9" w14:textId="3A9AA984"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Gilles Lefebvre, University of Paris Est Creteil, France</w:t>
            </w:r>
          </w:p>
        </w:tc>
      </w:tr>
      <w:tr w:rsidR="001266E2" w:rsidRPr="001266E2" w14:paraId="0419F22A" w14:textId="77777777" w:rsidTr="009A5125">
        <w:tc>
          <w:tcPr>
            <w:tcW w:w="5670" w:type="dxa"/>
            <w:shd w:val="clear" w:color="auto" w:fill="auto"/>
            <w:vAlign w:val="center"/>
          </w:tcPr>
          <w:p w14:paraId="56A38D35" w14:textId="4DC930A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Mamadou Baïlo Camara, Université du Havre, France</w:t>
            </w:r>
          </w:p>
        </w:tc>
        <w:tc>
          <w:tcPr>
            <w:tcW w:w="5670" w:type="dxa"/>
            <w:shd w:val="clear" w:color="auto" w:fill="auto"/>
            <w:vAlign w:val="center"/>
          </w:tcPr>
          <w:p w14:paraId="5B6D1DB8" w14:textId="60549D5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Mahamadou Abdou Tankari, Université Paris-Est Créteil, France</w:t>
            </w:r>
          </w:p>
        </w:tc>
      </w:tr>
      <w:tr w:rsidR="001266E2" w:rsidRPr="001266E2" w14:paraId="4ADA06A3" w14:textId="77777777" w:rsidTr="009A5125">
        <w:tc>
          <w:tcPr>
            <w:tcW w:w="5670" w:type="dxa"/>
            <w:shd w:val="clear" w:color="auto" w:fill="auto"/>
            <w:vAlign w:val="center"/>
          </w:tcPr>
          <w:p w14:paraId="726BF252" w14:textId="1E483D56"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Cristian Nıchıta Université du Havre Normandie, France</w:t>
            </w:r>
          </w:p>
        </w:tc>
        <w:tc>
          <w:tcPr>
            <w:tcW w:w="5670" w:type="dxa"/>
            <w:shd w:val="clear" w:color="auto" w:fill="auto"/>
            <w:vAlign w:val="center"/>
          </w:tcPr>
          <w:p w14:paraId="323C356B" w14:textId="5CE5EC0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Khamis Youssouf Khamis, University of Paris Est Creteil, France</w:t>
            </w:r>
          </w:p>
        </w:tc>
      </w:tr>
      <w:tr w:rsidR="001266E2" w:rsidRPr="001266E2" w14:paraId="2FAE8F7C" w14:textId="77777777" w:rsidTr="009A5125">
        <w:tc>
          <w:tcPr>
            <w:tcW w:w="5670" w:type="dxa"/>
            <w:shd w:val="clear" w:color="auto" w:fill="auto"/>
            <w:vAlign w:val="center"/>
          </w:tcPr>
          <w:p w14:paraId="293D80F8" w14:textId="61A0832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Alireza Payman Université du Havre Normandie, France</w:t>
            </w:r>
          </w:p>
        </w:tc>
        <w:tc>
          <w:tcPr>
            <w:tcW w:w="5670" w:type="dxa"/>
            <w:shd w:val="clear" w:color="auto" w:fill="auto"/>
            <w:vAlign w:val="center"/>
          </w:tcPr>
          <w:p w14:paraId="37897732" w14:textId="3AA90193"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 xml:space="preserve">Kosseila </w:t>
            </w:r>
            <w:r>
              <w:rPr>
                <w:rFonts w:ascii="Verdana" w:eastAsia="Times New Roman" w:hAnsi="Verdana"/>
                <w:color w:val="000000" w:themeColor="text1"/>
                <w:sz w:val="16"/>
                <w:szCs w:val="16"/>
                <w:lang w:eastAsia="tr-TR"/>
              </w:rPr>
              <w:t>B</w:t>
            </w:r>
            <w:r w:rsidRPr="00A83FA1">
              <w:rPr>
                <w:rFonts w:ascii="Verdana" w:eastAsia="Times New Roman" w:hAnsi="Verdana"/>
                <w:color w:val="000000" w:themeColor="text1"/>
                <w:sz w:val="16"/>
                <w:szCs w:val="16"/>
                <w:lang w:eastAsia="tr-TR"/>
              </w:rPr>
              <w:t>ellache Université du Havre Normandie</w:t>
            </w:r>
          </w:p>
        </w:tc>
      </w:tr>
      <w:tr w:rsidR="00A83FA1" w:rsidRPr="001266E2" w14:paraId="69A38B93" w14:textId="77777777" w:rsidTr="009A5125">
        <w:tc>
          <w:tcPr>
            <w:tcW w:w="5670" w:type="dxa"/>
            <w:shd w:val="clear" w:color="auto" w:fill="auto"/>
            <w:vAlign w:val="center"/>
          </w:tcPr>
          <w:p w14:paraId="10A5D58D" w14:textId="54228207" w:rsidR="00A83FA1"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Hamid Gualous Université de Caen Normandie, France</w:t>
            </w:r>
          </w:p>
        </w:tc>
        <w:tc>
          <w:tcPr>
            <w:tcW w:w="5670" w:type="dxa"/>
            <w:shd w:val="clear" w:color="auto" w:fill="auto"/>
            <w:vAlign w:val="center"/>
          </w:tcPr>
          <w:p w14:paraId="44FE44D5" w14:textId="77777777" w:rsidR="00A83FA1" w:rsidRPr="001266E2" w:rsidRDefault="00A83FA1" w:rsidP="00CB1EA7">
            <w:pPr>
              <w:spacing w:after="0" w:line="240" w:lineRule="auto"/>
              <w:rPr>
                <w:rFonts w:ascii="Verdana" w:eastAsia="Times New Roman" w:hAnsi="Verdana"/>
                <w:color w:val="000000" w:themeColor="text1"/>
                <w:sz w:val="16"/>
                <w:szCs w:val="16"/>
                <w:lang w:eastAsia="tr-TR"/>
              </w:rPr>
            </w:pPr>
          </w:p>
        </w:tc>
      </w:tr>
      <w:tr w:rsidR="00DC042F" w:rsidRPr="001266E2" w14:paraId="446CAC71" w14:textId="77777777" w:rsidTr="009A5125">
        <w:tc>
          <w:tcPr>
            <w:tcW w:w="11340" w:type="dxa"/>
            <w:gridSpan w:val="2"/>
            <w:shd w:val="clear" w:color="auto" w:fill="auto"/>
            <w:vAlign w:val="center"/>
            <w:hideMark/>
          </w:tcPr>
          <w:p w14:paraId="21E76078" w14:textId="5D561BBC" w:rsidR="00DC042F" w:rsidRPr="00DC042F" w:rsidRDefault="00DC042F" w:rsidP="00DC042F">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Audit Chair</w:t>
            </w:r>
          </w:p>
        </w:tc>
      </w:tr>
      <w:tr w:rsidR="001266E2" w:rsidRPr="001266E2" w14:paraId="4CC2E670" w14:textId="77777777" w:rsidTr="009A5125">
        <w:tc>
          <w:tcPr>
            <w:tcW w:w="5670" w:type="dxa"/>
            <w:shd w:val="clear" w:color="auto" w:fill="auto"/>
            <w:vAlign w:val="center"/>
            <w:hideMark/>
          </w:tcPr>
          <w:p w14:paraId="18204485"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Seref Sagiroglu, Gazi University, Turkey</w:t>
            </w:r>
          </w:p>
        </w:tc>
        <w:tc>
          <w:tcPr>
            <w:tcW w:w="5670" w:type="dxa"/>
            <w:shd w:val="clear" w:color="auto" w:fill="auto"/>
            <w:vAlign w:val="center"/>
            <w:hideMark/>
          </w:tcPr>
          <w:p w14:paraId="28F15126"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Orhan Kaplan, Gazi University, Turkey</w:t>
            </w:r>
          </w:p>
        </w:tc>
      </w:tr>
      <w:tr w:rsidR="001266E2" w:rsidRPr="001266E2" w14:paraId="32CBDDB4" w14:textId="77777777" w:rsidTr="009A5125">
        <w:tc>
          <w:tcPr>
            <w:tcW w:w="5670" w:type="dxa"/>
            <w:shd w:val="clear" w:color="auto" w:fill="auto"/>
            <w:vAlign w:val="center"/>
            <w:hideMark/>
          </w:tcPr>
          <w:p w14:paraId="6C0F2309"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1BC013FF"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p>
        </w:tc>
      </w:tr>
      <w:tr w:rsidR="00DC042F" w:rsidRPr="001266E2" w14:paraId="4153FDE6" w14:textId="77777777" w:rsidTr="009A5125">
        <w:tc>
          <w:tcPr>
            <w:tcW w:w="11340" w:type="dxa"/>
            <w:gridSpan w:val="2"/>
            <w:shd w:val="clear" w:color="auto" w:fill="auto"/>
            <w:vAlign w:val="center"/>
            <w:hideMark/>
          </w:tcPr>
          <w:p w14:paraId="04A4CD03"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23CA4C30"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129FC438"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62FCE21B"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7D606172"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62233875"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5220E06D"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2D7C6F5B"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483E37D4"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4C39A1FC"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06DA37C2"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136FC136" w14:textId="5A082E04" w:rsidR="00DC042F" w:rsidRPr="00DC042F" w:rsidRDefault="00DC042F" w:rsidP="00DC042F">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International Advisory Board</w:t>
            </w:r>
          </w:p>
        </w:tc>
      </w:tr>
      <w:tr w:rsidR="001266E2" w:rsidRPr="001266E2" w14:paraId="55AAAF13" w14:textId="77777777" w:rsidTr="009A5125">
        <w:tc>
          <w:tcPr>
            <w:tcW w:w="5670" w:type="dxa"/>
            <w:shd w:val="clear" w:color="auto" w:fill="auto"/>
            <w:vAlign w:val="center"/>
          </w:tcPr>
          <w:p w14:paraId="4E402CC2" w14:textId="2B967D82" w:rsidR="00CD7168" w:rsidRPr="001266E2" w:rsidRDefault="00CD7168"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tcPr>
          <w:p w14:paraId="0F01DDE7" w14:textId="10F1E979" w:rsidR="00CD7168" w:rsidRPr="001266E2" w:rsidRDefault="00CD7168" w:rsidP="008E75D0">
            <w:pPr>
              <w:spacing w:after="0" w:line="240" w:lineRule="auto"/>
              <w:rPr>
                <w:rFonts w:ascii="Verdana" w:eastAsia="Times New Roman" w:hAnsi="Verdana"/>
                <w:color w:val="000000" w:themeColor="text1"/>
                <w:sz w:val="16"/>
                <w:szCs w:val="16"/>
                <w:lang w:eastAsia="tr-TR"/>
              </w:rPr>
            </w:pPr>
          </w:p>
        </w:tc>
      </w:tr>
      <w:tr w:rsidR="00987C7D" w:rsidRPr="001266E2" w14:paraId="16C2A15C" w14:textId="77777777" w:rsidTr="009A5125">
        <w:tc>
          <w:tcPr>
            <w:tcW w:w="5670" w:type="dxa"/>
            <w:shd w:val="clear" w:color="auto" w:fill="auto"/>
          </w:tcPr>
          <w:p w14:paraId="09749610" w14:textId="0987065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Seref Sagiroglu, Gazi University, Turkey</w:t>
            </w:r>
          </w:p>
        </w:tc>
        <w:tc>
          <w:tcPr>
            <w:tcW w:w="5670" w:type="dxa"/>
            <w:shd w:val="clear" w:color="auto" w:fill="auto"/>
          </w:tcPr>
          <w:p w14:paraId="58AD9890" w14:textId="1C0A348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Jiann-Fuh Chen, Taiwan</w:t>
            </w:r>
          </w:p>
        </w:tc>
      </w:tr>
      <w:tr w:rsidR="00987C7D" w:rsidRPr="001266E2" w14:paraId="56A69F89" w14:textId="77777777" w:rsidTr="009A5125">
        <w:tc>
          <w:tcPr>
            <w:tcW w:w="5670" w:type="dxa"/>
            <w:shd w:val="clear" w:color="auto" w:fill="auto"/>
          </w:tcPr>
          <w:p w14:paraId="100B42AC" w14:textId="4E8F115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 Bülent Ertan, Middle East Technical University, Turkey</w:t>
            </w:r>
          </w:p>
        </w:tc>
        <w:tc>
          <w:tcPr>
            <w:tcW w:w="5670" w:type="dxa"/>
            <w:shd w:val="clear" w:color="auto" w:fill="auto"/>
          </w:tcPr>
          <w:p w14:paraId="1B098100" w14:textId="619903B4"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Hideki Omori, Osaka Institute of Technology, Japan</w:t>
            </w:r>
          </w:p>
        </w:tc>
      </w:tr>
      <w:tr w:rsidR="00987C7D" w:rsidRPr="001266E2" w14:paraId="5153CD06" w14:textId="77777777" w:rsidTr="009A5125">
        <w:tc>
          <w:tcPr>
            <w:tcW w:w="5670" w:type="dxa"/>
            <w:shd w:val="clear" w:color="auto" w:fill="auto"/>
          </w:tcPr>
          <w:p w14:paraId="6707D2E4" w14:textId="46300D1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Athanasios N. Safacas, University of Patras, Greece</w:t>
            </w:r>
          </w:p>
        </w:tc>
        <w:tc>
          <w:tcPr>
            <w:tcW w:w="5670" w:type="dxa"/>
            <w:shd w:val="clear" w:color="auto" w:fill="auto"/>
          </w:tcPr>
          <w:p w14:paraId="32325E2E" w14:textId="3C724EF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Yung C. Liang, Singapore</w:t>
            </w:r>
          </w:p>
        </w:tc>
      </w:tr>
      <w:tr w:rsidR="00987C7D" w:rsidRPr="001266E2" w14:paraId="0BC656BE" w14:textId="77777777" w:rsidTr="009A5125">
        <w:tc>
          <w:tcPr>
            <w:tcW w:w="5670" w:type="dxa"/>
            <w:shd w:val="clear" w:color="auto" w:fill="auto"/>
          </w:tcPr>
          <w:p w14:paraId="51432FFF" w14:textId="084C5B5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Mamadou Lamine Doumbia, University of Quebec, Canada</w:t>
            </w:r>
          </w:p>
        </w:tc>
        <w:tc>
          <w:tcPr>
            <w:tcW w:w="5670" w:type="dxa"/>
            <w:shd w:val="clear" w:color="auto" w:fill="auto"/>
          </w:tcPr>
          <w:p w14:paraId="199532B0" w14:textId="7459950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Toshiaki Yachi, Tokyo University of Science, Japan</w:t>
            </w:r>
          </w:p>
        </w:tc>
      </w:tr>
      <w:tr w:rsidR="00987C7D" w:rsidRPr="001266E2" w14:paraId="62272334" w14:textId="77777777" w:rsidTr="009A5125">
        <w:tc>
          <w:tcPr>
            <w:tcW w:w="5670" w:type="dxa"/>
            <w:shd w:val="clear" w:color="auto" w:fill="auto"/>
          </w:tcPr>
          <w:p w14:paraId="52FA7177" w14:textId="3932FCBF" w:rsidR="00987C7D" w:rsidRPr="001266E2" w:rsidRDefault="00987C7D" w:rsidP="00861F19">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Gheorghe-Daniel Andreescu, Politehnica Univ</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of Timisoara Romania</w:t>
            </w:r>
          </w:p>
        </w:tc>
        <w:tc>
          <w:tcPr>
            <w:tcW w:w="5670" w:type="dxa"/>
            <w:shd w:val="clear" w:color="auto" w:fill="auto"/>
          </w:tcPr>
          <w:p w14:paraId="6CDFD624" w14:textId="3894A91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 J. Chiu, Taiwan</w:t>
            </w:r>
          </w:p>
        </w:tc>
      </w:tr>
      <w:tr w:rsidR="00987C7D" w:rsidRPr="001266E2" w14:paraId="2219AF96" w14:textId="77777777" w:rsidTr="009A5125">
        <w:tc>
          <w:tcPr>
            <w:tcW w:w="5670" w:type="dxa"/>
            <w:shd w:val="clear" w:color="auto" w:fill="auto"/>
          </w:tcPr>
          <w:p w14:paraId="127E731C" w14:textId="3A28DFD5" w:rsidR="00987C7D" w:rsidRPr="001266E2" w:rsidRDefault="00987C7D" w:rsidP="00987C7D">
            <w:pPr>
              <w:spacing w:after="0" w:line="240" w:lineRule="auto"/>
              <w:rPr>
                <w:rFonts w:ascii="Verdana" w:eastAsia="Times New Roman" w:hAnsi="Verdana"/>
                <w:color w:val="000000" w:themeColor="text1"/>
                <w:sz w:val="14"/>
                <w:szCs w:val="14"/>
                <w:lang w:eastAsia="tr-TR"/>
              </w:rPr>
            </w:pPr>
            <w:r w:rsidRPr="00CE2095">
              <w:rPr>
                <w:rFonts w:ascii="Verdana" w:eastAsia="Times New Roman" w:hAnsi="Verdana" w:cs="Calibri"/>
                <w:color w:val="000000"/>
                <w:sz w:val="16"/>
                <w:szCs w:val="16"/>
                <w:lang w:val="en-US"/>
              </w:rPr>
              <w:t>Kodjo Agbossou, University of Quebec, Canada</w:t>
            </w:r>
          </w:p>
        </w:tc>
        <w:tc>
          <w:tcPr>
            <w:tcW w:w="5670" w:type="dxa"/>
            <w:shd w:val="clear" w:color="auto" w:fill="auto"/>
          </w:tcPr>
          <w:p w14:paraId="1812BE42" w14:textId="4D1FB27D"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Shigeo Morimoto, Osaka Prefecture University, Japan</w:t>
            </w:r>
          </w:p>
        </w:tc>
      </w:tr>
      <w:tr w:rsidR="00987C7D" w:rsidRPr="001266E2" w14:paraId="3D396817" w14:textId="77777777" w:rsidTr="009A5125">
        <w:tc>
          <w:tcPr>
            <w:tcW w:w="5670" w:type="dxa"/>
            <w:shd w:val="clear" w:color="auto" w:fill="auto"/>
          </w:tcPr>
          <w:p w14:paraId="0ABADA6B" w14:textId="540F438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A.O. Di Tommaso, University of Palermo, Italy</w:t>
            </w:r>
          </w:p>
        </w:tc>
        <w:tc>
          <w:tcPr>
            <w:tcW w:w="5670" w:type="dxa"/>
            <w:shd w:val="clear" w:color="auto" w:fill="auto"/>
          </w:tcPr>
          <w:p w14:paraId="3D59E881" w14:textId="689E248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Tomonobu Senjyu, University of the Ryukyus, Japan</w:t>
            </w:r>
          </w:p>
        </w:tc>
      </w:tr>
      <w:tr w:rsidR="00987C7D" w:rsidRPr="001266E2" w14:paraId="0B53F475" w14:textId="77777777" w:rsidTr="009A5125">
        <w:tc>
          <w:tcPr>
            <w:tcW w:w="5670" w:type="dxa"/>
            <w:shd w:val="clear" w:color="auto" w:fill="auto"/>
          </w:tcPr>
          <w:p w14:paraId="32C94B7B" w14:textId="2AAC02D0"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 xml:space="preserve">Cengiz Taplamacioglu, University of </w:t>
            </w:r>
            <w:r>
              <w:rPr>
                <w:rFonts w:ascii="Verdana" w:eastAsia="Times New Roman" w:hAnsi="Verdana" w:cs="Calibri"/>
                <w:color w:val="000000"/>
                <w:sz w:val="16"/>
                <w:szCs w:val="16"/>
                <w:lang w:val="en-US"/>
              </w:rPr>
              <w:t>Gazi</w:t>
            </w:r>
            <w:r w:rsidRPr="00CE2095">
              <w:rPr>
                <w:rFonts w:ascii="Verdana" w:eastAsia="Times New Roman" w:hAnsi="Verdana" w:cs="Calibri"/>
                <w:color w:val="000000"/>
                <w:sz w:val="16"/>
                <w:szCs w:val="16"/>
                <w:lang w:val="en-US"/>
              </w:rPr>
              <w:t>, Turkey</w:t>
            </w:r>
          </w:p>
        </w:tc>
        <w:tc>
          <w:tcPr>
            <w:tcW w:w="5670" w:type="dxa"/>
            <w:shd w:val="clear" w:color="auto" w:fill="auto"/>
          </w:tcPr>
          <w:p w14:paraId="6F6185B9" w14:textId="41A1536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 xml:space="preserve">Yousuke Nozaki, </w:t>
            </w:r>
            <w:proofErr w:type="gramStart"/>
            <w:r w:rsidRPr="00CE2095">
              <w:rPr>
                <w:rFonts w:ascii="Verdana" w:eastAsia="Times New Roman" w:hAnsi="Verdana" w:cs="Calibri"/>
                <w:color w:val="000000"/>
                <w:sz w:val="16"/>
                <w:szCs w:val="16"/>
                <w:lang w:val="en-US"/>
              </w:rPr>
              <w:t>NTT  Facilities</w:t>
            </w:r>
            <w:proofErr w:type="gramEnd"/>
            <w:r w:rsidRPr="00CE2095">
              <w:rPr>
                <w:rFonts w:ascii="Verdana" w:eastAsia="Times New Roman" w:hAnsi="Verdana" w:cs="Calibri"/>
                <w:color w:val="000000"/>
                <w:sz w:val="16"/>
                <w:szCs w:val="16"/>
                <w:lang w:val="en-US"/>
              </w:rPr>
              <w:t>, Japan</w:t>
            </w:r>
          </w:p>
        </w:tc>
      </w:tr>
      <w:tr w:rsidR="00987C7D" w:rsidRPr="001266E2" w14:paraId="586FBFEF" w14:textId="77777777" w:rsidTr="009A5125">
        <w:tc>
          <w:tcPr>
            <w:tcW w:w="5670" w:type="dxa"/>
            <w:shd w:val="clear" w:color="auto" w:fill="auto"/>
          </w:tcPr>
          <w:p w14:paraId="4E71DD84" w14:textId="6509A5FB" w:rsidR="00987C7D" w:rsidRPr="00987C7D"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Sertac Bayhan, </w:t>
            </w:r>
            <w:hyperlink r:id="rId27" w:history="1">
              <w:r w:rsidRPr="00987C7D">
                <w:rPr>
                  <w:rFonts w:ascii="Verdana" w:eastAsia="Times New Roman" w:hAnsi="Verdana" w:cs="Calibri"/>
                  <w:color w:val="000000"/>
                  <w:sz w:val="16"/>
                  <w:szCs w:val="16"/>
                  <w:lang w:val="en-US"/>
                </w:rPr>
                <w:t>Qatar Environment and Energy Research Inst.</w:t>
              </w:r>
            </w:hyperlink>
            <w:r w:rsidRPr="00CE2095">
              <w:rPr>
                <w:rFonts w:ascii="Verdana" w:eastAsia="Times New Roman" w:hAnsi="Verdana" w:cs="Calibri"/>
                <w:color w:val="000000"/>
                <w:sz w:val="16"/>
                <w:szCs w:val="16"/>
                <w:lang w:val="en-US"/>
              </w:rPr>
              <w:t>, Qatar</w:t>
            </w:r>
          </w:p>
        </w:tc>
        <w:tc>
          <w:tcPr>
            <w:tcW w:w="5670" w:type="dxa"/>
            <w:shd w:val="clear" w:color="auto" w:fill="auto"/>
          </w:tcPr>
          <w:p w14:paraId="014BEA7F" w14:textId="3E3168E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C. K. Michael Tse, Hong Kong</w:t>
            </w:r>
          </w:p>
        </w:tc>
      </w:tr>
      <w:tr w:rsidR="00987C7D" w:rsidRPr="001266E2" w14:paraId="68DB1A2A" w14:textId="77777777" w:rsidTr="009A5125">
        <w:tc>
          <w:tcPr>
            <w:tcW w:w="5670" w:type="dxa"/>
            <w:shd w:val="clear" w:color="auto" w:fill="auto"/>
          </w:tcPr>
          <w:p w14:paraId="52231DB3" w14:textId="0892FE4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Jian-XinShen, Zhejiang University China</w:t>
            </w:r>
          </w:p>
        </w:tc>
        <w:tc>
          <w:tcPr>
            <w:tcW w:w="5670" w:type="dxa"/>
            <w:shd w:val="clear" w:color="auto" w:fill="auto"/>
          </w:tcPr>
          <w:p w14:paraId="28373438" w14:textId="0A329E4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Yoshito Tanaka, Nagasaki Institute of Applied Science, Japan</w:t>
            </w:r>
          </w:p>
        </w:tc>
      </w:tr>
      <w:tr w:rsidR="00987C7D" w:rsidRPr="001266E2" w14:paraId="150118D3" w14:textId="77777777" w:rsidTr="009A5125">
        <w:tc>
          <w:tcPr>
            <w:tcW w:w="5670" w:type="dxa"/>
            <w:shd w:val="clear" w:color="auto" w:fill="auto"/>
          </w:tcPr>
          <w:p w14:paraId="3887A496" w14:textId="52EEB626" w:rsidR="00987C7D" w:rsidRPr="001266E2" w:rsidRDefault="00987C7D" w:rsidP="00987C7D">
            <w:pPr>
              <w:spacing w:after="0" w:line="240" w:lineRule="auto"/>
              <w:rPr>
                <w:rFonts w:ascii="Verdana" w:eastAsia="Times New Roman" w:hAnsi="Verdana"/>
                <w:strike/>
                <w:color w:val="000000" w:themeColor="text1"/>
                <w:sz w:val="14"/>
                <w:szCs w:val="14"/>
                <w:lang w:eastAsia="tr-TR"/>
              </w:rPr>
            </w:pPr>
            <w:r w:rsidRPr="00CE2095">
              <w:rPr>
                <w:rFonts w:ascii="Verdana" w:eastAsia="Times New Roman" w:hAnsi="Verdana" w:cs="Calibri"/>
                <w:color w:val="000000"/>
                <w:sz w:val="16"/>
                <w:szCs w:val="16"/>
                <w:lang w:val="en-US"/>
              </w:rPr>
              <w:t>Bakhyt Matkarimov, Kazakh-British Technical University, Kazakhstan</w:t>
            </w:r>
          </w:p>
        </w:tc>
        <w:tc>
          <w:tcPr>
            <w:tcW w:w="5670" w:type="dxa"/>
            <w:shd w:val="clear" w:color="auto" w:fill="auto"/>
          </w:tcPr>
          <w:p w14:paraId="46C1D47A" w14:textId="2ACEBE0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Yasuyuki Nishida, Chiba Institute of Technology</w:t>
            </w:r>
          </w:p>
        </w:tc>
      </w:tr>
      <w:tr w:rsidR="00987C7D" w:rsidRPr="001266E2" w14:paraId="39BE3E4F" w14:textId="77777777" w:rsidTr="009A5125">
        <w:tc>
          <w:tcPr>
            <w:tcW w:w="5670" w:type="dxa"/>
            <w:shd w:val="clear" w:color="auto" w:fill="auto"/>
          </w:tcPr>
          <w:p w14:paraId="66221B96" w14:textId="585CCD6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Danielle Strickland, Aston University, UK</w:t>
            </w:r>
          </w:p>
        </w:tc>
        <w:tc>
          <w:tcPr>
            <w:tcW w:w="5670" w:type="dxa"/>
            <w:shd w:val="clear" w:color="auto" w:fill="auto"/>
          </w:tcPr>
          <w:p w14:paraId="45892787" w14:textId="7B4212A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Fabio Viola, Palermo University, Italy</w:t>
            </w:r>
          </w:p>
        </w:tc>
      </w:tr>
      <w:tr w:rsidR="00987C7D" w:rsidRPr="001266E2" w14:paraId="12D076C2" w14:textId="77777777" w:rsidTr="009A5125">
        <w:tc>
          <w:tcPr>
            <w:tcW w:w="5670" w:type="dxa"/>
            <w:shd w:val="clear" w:color="auto" w:fill="auto"/>
          </w:tcPr>
          <w:p w14:paraId="5269357D" w14:textId="20F4B58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Slobodan Mircevski, St. Cyril and Methodius Univ</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-Skopje, Macedonia</w:t>
            </w:r>
          </w:p>
        </w:tc>
        <w:tc>
          <w:tcPr>
            <w:tcW w:w="5670" w:type="dxa"/>
            <w:shd w:val="clear" w:color="auto" w:fill="auto"/>
          </w:tcPr>
          <w:p w14:paraId="2935DF9E" w14:textId="435305C6"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Brayima Dakyo, Le Havre University, France</w:t>
            </w:r>
          </w:p>
        </w:tc>
      </w:tr>
      <w:tr w:rsidR="00987C7D" w:rsidRPr="001266E2" w14:paraId="13052213" w14:textId="77777777" w:rsidTr="009A5125">
        <w:tc>
          <w:tcPr>
            <w:tcW w:w="5670" w:type="dxa"/>
            <w:shd w:val="clear" w:color="auto" w:fill="auto"/>
          </w:tcPr>
          <w:p w14:paraId="6268B974" w14:textId="6311454F" w:rsidR="00987C7D" w:rsidRPr="001266E2" w:rsidRDefault="00987C7D" w:rsidP="00987C7D">
            <w:pPr>
              <w:spacing w:after="0" w:line="240" w:lineRule="auto"/>
              <w:rPr>
                <w:rFonts w:ascii="Verdana" w:eastAsia="Times New Roman" w:hAnsi="Verdana"/>
                <w:color w:val="000000" w:themeColor="text1"/>
                <w:sz w:val="14"/>
                <w:szCs w:val="14"/>
                <w:lang w:eastAsia="tr-TR"/>
              </w:rPr>
            </w:pPr>
            <w:r w:rsidRPr="00CE2095">
              <w:rPr>
                <w:rFonts w:ascii="Verdana" w:eastAsia="Times New Roman" w:hAnsi="Verdana" w:cs="Calibri"/>
                <w:color w:val="000000"/>
                <w:sz w:val="16"/>
                <w:szCs w:val="16"/>
                <w:lang w:val="en-US"/>
              </w:rPr>
              <w:t>Marija Mirosevic, University of Dubrovnik, Croatia</w:t>
            </w:r>
          </w:p>
        </w:tc>
        <w:tc>
          <w:tcPr>
            <w:tcW w:w="5670" w:type="dxa"/>
            <w:shd w:val="clear" w:color="auto" w:fill="auto"/>
          </w:tcPr>
          <w:p w14:paraId="669F9432" w14:textId="289CD35F"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SaadMekhilef, Malaysia</w:t>
            </w:r>
          </w:p>
        </w:tc>
      </w:tr>
      <w:tr w:rsidR="00987C7D" w:rsidRPr="001266E2" w14:paraId="5F1FF00B" w14:textId="77777777" w:rsidTr="009A5125">
        <w:tc>
          <w:tcPr>
            <w:tcW w:w="5670" w:type="dxa"/>
            <w:shd w:val="clear" w:color="auto" w:fill="auto"/>
          </w:tcPr>
          <w:p w14:paraId="46F8F98F" w14:textId="2365BE0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ZdenekCerovsky, Czech Technical University, Czech Republic</w:t>
            </w:r>
          </w:p>
        </w:tc>
        <w:tc>
          <w:tcPr>
            <w:tcW w:w="5670" w:type="dxa"/>
            <w:shd w:val="clear" w:color="auto" w:fill="auto"/>
          </w:tcPr>
          <w:p w14:paraId="588AC7CD" w14:textId="1137D63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Dan M. Ionel, Kentacky University, USA</w:t>
            </w:r>
          </w:p>
        </w:tc>
      </w:tr>
      <w:tr w:rsidR="00987C7D" w:rsidRPr="001266E2" w14:paraId="029FF953" w14:textId="77777777" w:rsidTr="009A5125">
        <w:tc>
          <w:tcPr>
            <w:tcW w:w="5670" w:type="dxa"/>
            <w:shd w:val="clear" w:color="auto" w:fill="auto"/>
          </w:tcPr>
          <w:p w14:paraId="4BC0BB97" w14:textId="2621638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Robert M Cuzner, University of Wisconsin-Milwaukee, USA</w:t>
            </w:r>
          </w:p>
        </w:tc>
        <w:tc>
          <w:tcPr>
            <w:tcW w:w="5670" w:type="dxa"/>
            <w:shd w:val="clear" w:color="auto" w:fill="auto"/>
          </w:tcPr>
          <w:p w14:paraId="3BE95CF5" w14:textId="69F5102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Adel Nasiri, Univeristy of Wisconsin in Milwaukee, USA</w:t>
            </w:r>
          </w:p>
        </w:tc>
      </w:tr>
      <w:tr w:rsidR="00987C7D" w:rsidRPr="001266E2" w14:paraId="782960DA" w14:textId="77777777" w:rsidTr="009A5125">
        <w:tc>
          <w:tcPr>
            <w:tcW w:w="5670" w:type="dxa"/>
            <w:shd w:val="clear" w:color="auto" w:fill="auto"/>
          </w:tcPr>
          <w:p w14:paraId="6748B767" w14:textId="797AAD7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Rosario Miceli, University of Palermo, Italy</w:t>
            </w:r>
          </w:p>
        </w:tc>
        <w:tc>
          <w:tcPr>
            <w:tcW w:w="5670" w:type="dxa"/>
            <w:shd w:val="clear" w:color="auto" w:fill="auto"/>
          </w:tcPr>
          <w:p w14:paraId="6BB0C95A" w14:textId="725EB37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Jian Sun, USA</w:t>
            </w:r>
          </w:p>
        </w:tc>
      </w:tr>
      <w:tr w:rsidR="00987C7D" w:rsidRPr="001266E2" w14:paraId="2323FF54" w14:textId="77777777" w:rsidTr="009A5125">
        <w:tc>
          <w:tcPr>
            <w:tcW w:w="5670" w:type="dxa"/>
            <w:shd w:val="clear" w:color="auto" w:fill="auto"/>
          </w:tcPr>
          <w:p w14:paraId="66757F68" w14:textId="36186780"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Hee-Jun Kim, Korea</w:t>
            </w:r>
          </w:p>
        </w:tc>
        <w:tc>
          <w:tcPr>
            <w:tcW w:w="5670" w:type="dxa"/>
            <w:shd w:val="clear" w:color="auto" w:fill="auto"/>
          </w:tcPr>
          <w:p w14:paraId="44A5AE7E" w14:textId="6147700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Henry Güeldner, Germany</w:t>
            </w:r>
          </w:p>
        </w:tc>
      </w:tr>
      <w:tr w:rsidR="00987C7D" w:rsidRPr="001266E2" w14:paraId="7697F0C5" w14:textId="77777777" w:rsidTr="009A5125">
        <w:tc>
          <w:tcPr>
            <w:tcW w:w="5670" w:type="dxa"/>
            <w:shd w:val="clear" w:color="auto" w:fill="auto"/>
          </w:tcPr>
          <w:p w14:paraId="3706EE0B" w14:textId="0CA227F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Wang Shanming, China</w:t>
            </w:r>
          </w:p>
        </w:tc>
        <w:tc>
          <w:tcPr>
            <w:tcW w:w="5670" w:type="dxa"/>
            <w:shd w:val="clear" w:color="auto" w:fill="auto"/>
          </w:tcPr>
          <w:p w14:paraId="1FE6DC23" w14:textId="43E423F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Aleksandar Prodic, Canada</w:t>
            </w:r>
          </w:p>
        </w:tc>
      </w:tr>
      <w:tr w:rsidR="00987C7D" w:rsidRPr="001266E2" w14:paraId="6D114C95" w14:textId="77777777" w:rsidTr="009A5125">
        <w:tc>
          <w:tcPr>
            <w:tcW w:w="5670" w:type="dxa"/>
            <w:shd w:val="clear" w:color="auto" w:fill="auto"/>
          </w:tcPr>
          <w:p w14:paraId="3DFCAF66" w14:textId="2245AB6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Mutsuo Nakaoka, Korea</w:t>
            </w:r>
          </w:p>
        </w:tc>
        <w:tc>
          <w:tcPr>
            <w:tcW w:w="5670" w:type="dxa"/>
            <w:shd w:val="clear" w:color="auto" w:fill="auto"/>
          </w:tcPr>
          <w:p w14:paraId="21E1C362" w14:textId="65CC757D"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Thomas Fledli, ETH, Switzerland  </w:t>
            </w:r>
          </w:p>
        </w:tc>
      </w:tr>
      <w:tr w:rsidR="00987C7D" w:rsidRPr="001266E2" w14:paraId="6A033FF1" w14:textId="77777777" w:rsidTr="009A5125">
        <w:tc>
          <w:tcPr>
            <w:tcW w:w="5670" w:type="dxa"/>
            <w:shd w:val="clear" w:color="auto" w:fill="auto"/>
          </w:tcPr>
          <w:p w14:paraId="4BB3E2FE" w14:textId="6FC420A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Soo-Hyun Baek, Korea</w:t>
            </w:r>
          </w:p>
        </w:tc>
        <w:tc>
          <w:tcPr>
            <w:tcW w:w="5670" w:type="dxa"/>
            <w:shd w:val="clear" w:color="auto" w:fill="auto"/>
          </w:tcPr>
          <w:p w14:paraId="4F1815A5" w14:textId="5225F4F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Eiji Hiraki, Okayama University, Japan</w:t>
            </w:r>
          </w:p>
        </w:tc>
      </w:tr>
      <w:tr w:rsidR="00987C7D" w:rsidRPr="001266E2" w14:paraId="35BC31B8" w14:textId="77777777" w:rsidTr="009A5125">
        <w:tc>
          <w:tcPr>
            <w:tcW w:w="5670" w:type="dxa"/>
            <w:shd w:val="clear" w:color="auto" w:fill="auto"/>
          </w:tcPr>
          <w:p w14:paraId="19B8FB10" w14:textId="1532C401"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Young-Seok Kim, Korea</w:t>
            </w:r>
          </w:p>
        </w:tc>
        <w:tc>
          <w:tcPr>
            <w:tcW w:w="5670" w:type="dxa"/>
            <w:shd w:val="clear" w:color="auto" w:fill="auto"/>
          </w:tcPr>
          <w:p w14:paraId="6884479D" w14:textId="579616E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Tomokazu Mishima, Kobe University, Japan</w:t>
            </w:r>
          </w:p>
        </w:tc>
      </w:tr>
      <w:tr w:rsidR="00987C7D" w:rsidRPr="001266E2" w14:paraId="3FCE42F5" w14:textId="77777777" w:rsidTr="009A5125">
        <w:tc>
          <w:tcPr>
            <w:tcW w:w="5670" w:type="dxa"/>
            <w:shd w:val="clear" w:color="auto" w:fill="auto"/>
          </w:tcPr>
          <w:p w14:paraId="3A763614" w14:textId="33F9932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Johann Walter Kolar, Switzerland</w:t>
            </w:r>
          </w:p>
        </w:tc>
        <w:tc>
          <w:tcPr>
            <w:tcW w:w="5670" w:type="dxa"/>
            <w:shd w:val="clear" w:color="auto" w:fill="auto"/>
          </w:tcPr>
          <w:p w14:paraId="64057109" w14:textId="088E327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Satoshi Ogasawara, Hokkaido University, Japan</w:t>
            </w:r>
          </w:p>
        </w:tc>
      </w:tr>
      <w:tr w:rsidR="00987C7D" w:rsidRPr="001266E2" w14:paraId="100186CB" w14:textId="77777777" w:rsidTr="009A5125">
        <w:tc>
          <w:tcPr>
            <w:tcW w:w="5670" w:type="dxa"/>
            <w:shd w:val="clear" w:color="auto" w:fill="auto"/>
          </w:tcPr>
          <w:p w14:paraId="0FCC37F6" w14:textId="5232615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Chung-Yun Won, Korea</w:t>
            </w:r>
          </w:p>
        </w:tc>
        <w:tc>
          <w:tcPr>
            <w:tcW w:w="5670" w:type="dxa"/>
            <w:shd w:val="clear" w:color="auto" w:fill="auto"/>
          </w:tcPr>
          <w:p w14:paraId="288BA339" w14:textId="71CCE7D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Hideitsu Hino, Waseda University, Japan</w:t>
            </w:r>
          </w:p>
        </w:tc>
      </w:tr>
      <w:tr w:rsidR="00987C7D" w:rsidRPr="001266E2" w14:paraId="7C86159F" w14:textId="77777777" w:rsidTr="009A5125">
        <w:tc>
          <w:tcPr>
            <w:tcW w:w="5670" w:type="dxa"/>
            <w:shd w:val="clear" w:color="auto" w:fill="auto"/>
          </w:tcPr>
          <w:p w14:paraId="3AFB0966" w14:textId="5CE848B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F. Dong Tan, USA</w:t>
            </w:r>
          </w:p>
        </w:tc>
        <w:tc>
          <w:tcPr>
            <w:tcW w:w="5670" w:type="dxa"/>
            <w:shd w:val="clear" w:color="auto" w:fill="auto"/>
          </w:tcPr>
          <w:p w14:paraId="4BA46366" w14:textId="563AE50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ZhongweiGuo, SHINDENGEN, Japan</w:t>
            </w:r>
          </w:p>
        </w:tc>
      </w:tr>
      <w:tr w:rsidR="00987C7D" w:rsidRPr="001266E2" w14:paraId="62C83F99" w14:textId="77777777" w:rsidTr="009A5125">
        <w:tc>
          <w:tcPr>
            <w:tcW w:w="5670" w:type="dxa"/>
            <w:shd w:val="clear" w:color="auto" w:fill="auto"/>
          </w:tcPr>
          <w:p w14:paraId="3FE5E087" w14:textId="2C70449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Dragan Maksimovic, USA</w:t>
            </w:r>
          </w:p>
        </w:tc>
        <w:tc>
          <w:tcPr>
            <w:tcW w:w="5670" w:type="dxa"/>
            <w:shd w:val="clear" w:color="auto" w:fill="auto"/>
          </w:tcPr>
          <w:p w14:paraId="70E38091" w14:textId="6A04E81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Masaki Nakano, Nagasaki University, Japan</w:t>
            </w:r>
          </w:p>
        </w:tc>
      </w:tr>
      <w:tr w:rsidR="00987C7D" w:rsidRPr="001266E2" w14:paraId="10AB5E37" w14:textId="77777777" w:rsidTr="009A5125">
        <w:tc>
          <w:tcPr>
            <w:tcW w:w="5670" w:type="dxa"/>
            <w:shd w:val="clear" w:color="auto" w:fill="auto"/>
          </w:tcPr>
          <w:p w14:paraId="21CDBD93" w14:textId="5947B46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Tamas Ruzsanyi, Ganz-Skoda Electric Ltd., Budapest, Hungary</w:t>
            </w:r>
          </w:p>
        </w:tc>
        <w:tc>
          <w:tcPr>
            <w:tcW w:w="5670" w:type="dxa"/>
            <w:shd w:val="clear" w:color="auto" w:fill="auto"/>
          </w:tcPr>
          <w:p w14:paraId="6CEE6526" w14:textId="2EDFF62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Shinichi Hamasaki, Nagasaki University, Japan</w:t>
            </w:r>
          </w:p>
        </w:tc>
      </w:tr>
      <w:tr w:rsidR="00987C7D" w:rsidRPr="001266E2" w14:paraId="1A8BDD2C" w14:textId="77777777" w:rsidTr="009A5125">
        <w:tc>
          <w:tcPr>
            <w:tcW w:w="5670" w:type="dxa"/>
            <w:shd w:val="clear" w:color="auto" w:fill="auto"/>
          </w:tcPr>
          <w:p w14:paraId="259CDF5B" w14:textId="60F24AB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 xml:space="preserve">Kan Akatsu, Shibaura Institute </w:t>
            </w:r>
            <w:proofErr w:type="gramStart"/>
            <w:r w:rsidRPr="00CE2095">
              <w:rPr>
                <w:rFonts w:ascii="Verdana" w:eastAsia="Times New Roman" w:hAnsi="Verdana" w:cs="Calibri"/>
                <w:color w:val="000000"/>
                <w:sz w:val="16"/>
                <w:szCs w:val="16"/>
                <w:lang w:val="en-US"/>
              </w:rPr>
              <w:t>Of</w:t>
            </w:r>
            <w:proofErr w:type="gramEnd"/>
            <w:r w:rsidRPr="00CE2095">
              <w:rPr>
                <w:rFonts w:ascii="Verdana" w:eastAsia="Times New Roman" w:hAnsi="Verdana" w:cs="Calibri"/>
                <w:color w:val="000000"/>
                <w:sz w:val="16"/>
                <w:szCs w:val="16"/>
                <w:lang w:val="en-US"/>
              </w:rPr>
              <w:t xml:space="preserve"> Technology, Japan</w:t>
            </w:r>
          </w:p>
        </w:tc>
        <w:tc>
          <w:tcPr>
            <w:tcW w:w="5670" w:type="dxa"/>
            <w:shd w:val="clear" w:color="auto" w:fill="auto"/>
          </w:tcPr>
          <w:p w14:paraId="0E317616" w14:textId="4A2962E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Yuichi Yokoi, Nagasaki University, Japan</w:t>
            </w:r>
          </w:p>
        </w:tc>
      </w:tr>
      <w:tr w:rsidR="00987C7D" w:rsidRPr="001266E2" w14:paraId="7E9D47CF" w14:textId="77777777" w:rsidTr="009A5125">
        <w:tc>
          <w:tcPr>
            <w:tcW w:w="5670" w:type="dxa"/>
            <w:shd w:val="clear" w:color="auto" w:fill="auto"/>
          </w:tcPr>
          <w:p w14:paraId="4906B3AA" w14:textId="2D6C528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Kentaro Fukushima, Central Research Ins</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of Elec</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Power Ind</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Japan</w:t>
            </w:r>
          </w:p>
        </w:tc>
        <w:tc>
          <w:tcPr>
            <w:tcW w:w="5670" w:type="dxa"/>
            <w:shd w:val="clear" w:color="auto" w:fill="auto"/>
          </w:tcPr>
          <w:p w14:paraId="21276012" w14:textId="7D2F35C0"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Enrique Romero-Cadaval, University of Extremadura, Spain</w:t>
            </w:r>
          </w:p>
        </w:tc>
      </w:tr>
      <w:tr w:rsidR="00987C7D" w:rsidRPr="001266E2" w14:paraId="1A1E12D6" w14:textId="77777777" w:rsidTr="009A5125">
        <w:tc>
          <w:tcPr>
            <w:tcW w:w="5670" w:type="dxa"/>
            <w:shd w:val="clear" w:color="auto" w:fill="auto"/>
          </w:tcPr>
          <w:p w14:paraId="79F5DC0F" w14:textId="172E13C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Masayoshi Yamamoto, Nagoya University, Japan</w:t>
            </w:r>
          </w:p>
        </w:tc>
        <w:tc>
          <w:tcPr>
            <w:tcW w:w="5670" w:type="dxa"/>
            <w:shd w:val="clear" w:color="auto" w:fill="auto"/>
          </w:tcPr>
          <w:p w14:paraId="68081BC4" w14:textId="5DB91A5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Jaeho Choi, Chunbuk National University, Korea</w:t>
            </w:r>
          </w:p>
        </w:tc>
      </w:tr>
      <w:tr w:rsidR="00987C7D" w:rsidRPr="001266E2" w14:paraId="7AEFD7D5" w14:textId="77777777" w:rsidTr="009A5125">
        <w:tc>
          <w:tcPr>
            <w:tcW w:w="5670" w:type="dxa"/>
            <w:shd w:val="clear" w:color="auto" w:fill="auto"/>
          </w:tcPr>
          <w:p w14:paraId="29C3D605" w14:textId="2D52B41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Seiya Abe, The Int</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Centre for the Study of East Asian Dev</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Japan</w:t>
            </w:r>
          </w:p>
        </w:tc>
        <w:tc>
          <w:tcPr>
            <w:tcW w:w="5670" w:type="dxa"/>
            <w:shd w:val="clear" w:color="auto" w:fill="auto"/>
          </w:tcPr>
          <w:p w14:paraId="58F64632" w14:textId="7B2464D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Kouzou Abdellah, Djelfa University, Algeria</w:t>
            </w:r>
          </w:p>
        </w:tc>
      </w:tr>
      <w:tr w:rsidR="00987C7D" w:rsidRPr="001266E2" w14:paraId="3CA50E23" w14:textId="77777777" w:rsidTr="009A5125">
        <w:tc>
          <w:tcPr>
            <w:tcW w:w="5670" w:type="dxa"/>
            <w:shd w:val="clear" w:color="auto" w:fill="auto"/>
          </w:tcPr>
          <w:p w14:paraId="02B096C9" w14:textId="3E3CA46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Akio Tsuneda, Kumamoto University, Japan</w:t>
            </w:r>
          </w:p>
        </w:tc>
        <w:tc>
          <w:tcPr>
            <w:tcW w:w="5670" w:type="dxa"/>
            <w:shd w:val="clear" w:color="auto" w:fill="auto"/>
          </w:tcPr>
          <w:p w14:paraId="4B956088" w14:textId="377BF4A3"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Mark DehongXu, Zhejiang University, China  </w:t>
            </w:r>
          </w:p>
        </w:tc>
      </w:tr>
      <w:tr w:rsidR="00987C7D" w:rsidRPr="001266E2" w14:paraId="68E324C7" w14:textId="77777777" w:rsidTr="009A5125">
        <w:tc>
          <w:tcPr>
            <w:tcW w:w="5670" w:type="dxa"/>
            <w:shd w:val="clear" w:color="auto" w:fill="auto"/>
          </w:tcPr>
          <w:p w14:paraId="231C1F32" w14:textId="2964D64D"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Keiichiro Kondo, Waseda University, Japan</w:t>
            </w:r>
          </w:p>
        </w:tc>
        <w:tc>
          <w:tcPr>
            <w:tcW w:w="5670" w:type="dxa"/>
            <w:shd w:val="clear" w:color="auto" w:fill="auto"/>
          </w:tcPr>
          <w:p w14:paraId="08E589C6" w14:textId="1C7E0D9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Nadir Kabache, University of Médéa, Algeria</w:t>
            </w:r>
          </w:p>
        </w:tc>
      </w:tr>
      <w:tr w:rsidR="00987C7D" w:rsidRPr="001266E2" w14:paraId="4943C2CB" w14:textId="77777777" w:rsidTr="009A5125">
        <w:tc>
          <w:tcPr>
            <w:tcW w:w="5670" w:type="dxa"/>
            <w:shd w:val="clear" w:color="auto" w:fill="auto"/>
          </w:tcPr>
          <w:p w14:paraId="6D06DACE" w14:textId="2ADBDD2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 xml:space="preserve">Toshimitsu Morizane, Osaka Institute </w:t>
            </w:r>
            <w:proofErr w:type="gramStart"/>
            <w:r w:rsidRPr="00CE2095">
              <w:rPr>
                <w:rFonts w:ascii="Verdana" w:eastAsia="Times New Roman" w:hAnsi="Verdana" w:cs="Calibri"/>
                <w:color w:val="000000"/>
                <w:sz w:val="16"/>
                <w:szCs w:val="16"/>
                <w:lang w:val="en-US"/>
              </w:rPr>
              <w:t>Of</w:t>
            </w:r>
            <w:proofErr w:type="gramEnd"/>
            <w:r w:rsidRPr="00CE2095">
              <w:rPr>
                <w:rFonts w:ascii="Verdana" w:eastAsia="Times New Roman" w:hAnsi="Verdana" w:cs="Calibri"/>
                <w:color w:val="000000"/>
                <w:sz w:val="16"/>
                <w:szCs w:val="16"/>
                <w:lang w:val="en-US"/>
              </w:rPr>
              <w:t xml:space="preserve"> Technology, Japan</w:t>
            </w:r>
          </w:p>
        </w:tc>
        <w:tc>
          <w:tcPr>
            <w:tcW w:w="5670" w:type="dxa"/>
            <w:shd w:val="clear" w:color="auto" w:fill="auto"/>
          </w:tcPr>
          <w:p w14:paraId="3B04FBFC" w14:textId="4FBFFAB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Michele Pastorelli, Politecnico di Torino, Italy</w:t>
            </w:r>
          </w:p>
        </w:tc>
      </w:tr>
      <w:tr w:rsidR="00987C7D" w:rsidRPr="001266E2" w14:paraId="2F9E7795" w14:textId="77777777" w:rsidTr="009A5125">
        <w:tc>
          <w:tcPr>
            <w:tcW w:w="5670" w:type="dxa"/>
            <w:shd w:val="clear" w:color="auto" w:fill="auto"/>
          </w:tcPr>
          <w:p w14:paraId="4794D431" w14:textId="1301CDE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Toshihiko Tanaka, Yamaguchi University, Japan</w:t>
            </w:r>
          </w:p>
        </w:tc>
        <w:tc>
          <w:tcPr>
            <w:tcW w:w="5670" w:type="dxa"/>
            <w:shd w:val="clear" w:color="auto" w:fill="auto"/>
          </w:tcPr>
          <w:p w14:paraId="339D2B9A" w14:textId="474573E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Ahmed Tahour, University of Mascara, Algeria</w:t>
            </w:r>
          </w:p>
        </w:tc>
      </w:tr>
      <w:tr w:rsidR="00987C7D" w:rsidRPr="001266E2" w14:paraId="7B76D0B3" w14:textId="77777777" w:rsidTr="009A5125">
        <w:tc>
          <w:tcPr>
            <w:tcW w:w="5670" w:type="dxa"/>
            <w:shd w:val="clear" w:color="auto" w:fill="auto"/>
          </w:tcPr>
          <w:p w14:paraId="42DD0FEA" w14:textId="4E7B71D4"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Katsumi Nishida, Ube National College of Technology, Japan</w:t>
            </w:r>
          </w:p>
        </w:tc>
        <w:tc>
          <w:tcPr>
            <w:tcW w:w="5670" w:type="dxa"/>
            <w:shd w:val="clear" w:color="auto" w:fill="auto"/>
          </w:tcPr>
          <w:p w14:paraId="35B853E2" w14:textId="70CAABD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Miguel Angel Sanz-Bobi, ComillasPontificial University, Spain</w:t>
            </w:r>
          </w:p>
        </w:tc>
      </w:tr>
      <w:tr w:rsidR="00987C7D" w:rsidRPr="001266E2" w14:paraId="2319FC51" w14:textId="77777777" w:rsidTr="009A5125">
        <w:tc>
          <w:tcPr>
            <w:tcW w:w="5670" w:type="dxa"/>
            <w:shd w:val="clear" w:color="auto" w:fill="auto"/>
          </w:tcPr>
          <w:p w14:paraId="6588BA3C" w14:textId="2A2FC23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Wenchang Yeh, Shimane University, Japan</w:t>
            </w:r>
          </w:p>
        </w:tc>
        <w:tc>
          <w:tcPr>
            <w:tcW w:w="5670" w:type="dxa"/>
            <w:shd w:val="clear" w:color="auto" w:fill="auto"/>
          </w:tcPr>
          <w:p w14:paraId="495D8090" w14:textId="053B2AF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Lixiang Wei, Rockwell Automation, USA</w:t>
            </w:r>
          </w:p>
        </w:tc>
      </w:tr>
      <w:tr w:rsidR="00987C7D" w:rsidRPr="001266E2" w14:paraId="17EFE8A6" w14:textId="77777777" w:rsidTr="009A5125">
        <w:tc>
          <w:tcPr>
            <w:tcW w:w="5670" w:type="dxa"/>
            <w:shd w:val="clear" w:color="auto" w:fill="auto"/>
          </w:tcPr>
          <w:p w14:paraId="25095EB8" w14:textId="49EC6E9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Haruhi Eto, Nagasaki University, Japan</w:t>
            </w:r>
          </w:p>
        </w:tc>
        <w:tc>
          <w:tcPr>
            <w:tcW w:w="5670" w:type="dxa"/>
            <w:shd w:val="clear" w:color="auto" w:fill="auto"/>
          </w:tcPr>
          <w:p w14:paraId="73838771" w14:textId="0E5C8D4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Luis Gomes, Universidade Nova de Lisboa, Portugal</w:t>
            </w:r>
          </w:p>
        </w:tc>
      </w:tr>
      <w:tr w:rsidR="00987C7D" w:rsidRPr="001266E2" w14:paraId="696B21E6" w14:textId="77777777" w:rsidTr="009A5125">
        <w:tc>
          <w:tcPr>
            <w:tcW w:w="5670" w:type="dxa"/>
            <w:shd w:val="clear" w:color="auto" w:fill="auto"/>
          </w:tcPr>
          <w:p w14:paraId="31621D4D" w14:textId="0FA4832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A.O. Di Tommaso, Palermo University, Italy</w:t>
            </w:r>
          </w:p>
        </w:tc>
        <w:tc>
          <w:tcPr>
            <w:tcW w:w="5670" w:type="dxa"/>
            <w:shd w:val="clear" w:color="auto" w:fill="auto"/>
          </w:tcPr>
          <w:p w14:paraId="1C0AE7CB" w14:textId="35486F5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Kazuhiro Kajiwara, Nagasaki Institute of Applied Science, Japan</w:t>
            </w:r>
          </w:p>
        </w:tc>
      </w:tr>
      <w:tr w:rsidR="00987C7D" w:rsidRPr="001266E2" w14:paraId="001F879F" w14:textId="77777777" w:rsidTr="009A5125">
        <w:tc>
          <w:tcPr>
            <w:tcW w:w="5670" w:type="dxa"/>
            <w:shd w:val="clear" w:color="auto" w:fill="auto"/>
          </w:tcPr>
          <w:p w14:paraId="220E0FC2" w14:textId="36E5612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Samir Moulahoum, University of Médéa, Algeria</w:t>
            </w:r>
          </w:p>
        </w:tc>
        <w:tc>
          <w:tcPr>
            <w:tcW w:w="5670" w:type="dxa"/>
            <w:shd w:val="clear" w:color="auto" w:fill="auto"/>
          </w:tcPr>
          <w:p w14:paraId="107F5654" w14:textId="18CE217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Sevki Demirbas, Gazi University, Turkey</w:t>
            </w:r>
          </w:p>
        </w:tc>
      </w:tr>
      <w:tr w:rsidR="00987C7D" w:rsidRPr="001266E2" w14:paraId="72915A4A" w14:textId="77777777" w:rsidTr="009A5125">
        <w:tc>
          <w:tcPr>
            <w:tcW w:w="5670" w:type="dxa"/>
            <w:shd w:val="clear" w:color="auto" w:fill="auto"/>
          </w:tcPr>
          <w:p w14:paraId="6D5E514A" w14:textId="36E6A075"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Abdel Ghani Aissaoui, University of Bechar, Algeria</w:t>
            </w:r>
          </w:p>
        </w:tc>
        <w:tc>
          <w:tcPr>
            <w:tcW w:w="5670" w:type="dxa"/>
            <w:shd w:val="clear" w:color="auto" w:fill="auto"/>
          </w:tcPr>
          <w:p w14:paraId="56616CA2" w14:textId="48A67442"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Vladimir Katic, NoviSad University, Serbia</w:t>
            </w:r>
          </w:p>
        </w:tc>
      </w:tr>
      <w:tr w:rsidR="00987C7D" w:rsidRPr="001266E2" w14:paraId="6BCD0C4F" w14:textId="77777777" w:rsidTr="009A5125">
        <w:tc>
          <w:tcPr>
            <w:tcW w:w="5670" w:type="dxa"/>
            <w:shd w:val="clear" w:color="auto" w:fill="auto"/>
          </w:tcPr>
          <w:p w14:paraId="4D41C81C" w14:textId="34C6D3F4"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Tiefu Zhao, Eaton Corporation, USA</w:t>
            </w:r>
          </w:p>
        </w:tc>
        <w:tc>
          <w:tcPr>
            <w:tcW w:w="5670" w:type="dxa"/>
            <w:shd w:val="clear" w:color="auto" w:fill="auto"/>
          </w:tcPr>
          <w:p w14:paraId="6FA6C47E" w14:textId="4ABE1886"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 xml:space="preserve">Hidenori Maruta, Nagasaki </w:t>
            </w:r>
            <w:proofErr w:type="gramStart"/>
            <w:r w:rsidRPr="00CE2095">
              <w:rPr>
                <w:rFonts w:ascii="Verdana" w:eastAsia="Times New Roman" w:hAnsi="Verdana" w:cs="Calibri"/>
                <w:color w:val="000000"/>
                <w:sz w:val="16"/>
                <w:szCs w:val="16"/>
                <w:lang w:val="en-US"/>
              </w:rPr>
              <w:t>University,Japan</w:t>
            </w:r>
            <w:proofErr w:type="gramEnd"/>
          </w:p>
        </w:tc>
      </w:tr>
      <w:tr w:rsidR="00987C7D" w:rsidRPr="001266E2" w14:paraId="328342FB" w14:textId="77777777" w:rsidTr="009A5125">
        <w:tc>
          <w:tcPr>
            <w:tcW w:w="5670" w:type="dxa"/>
            <w:shd w:val="clear" w:color="auto" w:fill="auto"/>
          </w:tcPr>
          <w:p w14:paraId="345E1A53" w14:textId="79BFA132"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Leopoldo Garcia Franquelo, Universidad de Sevilla, Spain</w:t>
            </w:r>
          </w:p>
        </w:tc>
        <w:tc>
          <w:tcPr>
            <w:tcW w:w="5670" w:type="dxa"/>
            <w:shd w:val="clear" w:color="auto" w:fill="auto"/>
          </w:tcPr>
          <w:p w14:paraId="1924C416" w14:textId="4797F72C"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Hirohito Funato, Utsunomiya University, Japan</w:t>
            </w:r>
          </w:p>
        </w:tc>
      </w:tr>
      <w:tr w:rsidR="00987C7D" w:rsidRPr="001266E2" w14:paraId="098FD6EC" w14:textId="77777777" w:rsidTr="009A5125">
        <w:tc>
          <w:tcPr>
            <w:tcW w:w="5670" w:type="dxa"/>
            <w:shd w:val="clear" w:color="auto" w:fill="auto"/>
          </w:tcPr>
          <w:p w14:paraId="70AD597E" w14:textId="2BF21E24"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João Martins, Universidade Nova de Lisboa, Portugal</w:t>
            </w:r>
          </w:p>
        </w:tc>
        <w:tc>
          <w:tcPr>
            <w:tcW w:w="5670" w:type="dxa"/>
            <w:shd w:val="clear" w:color="auto" w:fill="auto"/>
          </w:tcPr>
          <w:p w14:paraId="454F2D76" w14:textId="027B05AD"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Emil Levi, Liverpool John Moores University, UK</w:t>
            </w:r>
          </w:p>
        </w:tc>
      </w:tr>
      <w:tr w:rsidR="00987C7D" w:rsidRPr="001266E2" w14:paraId="1793EF04" w14:textId="77777777" w:rsidTr="009A5125">
        <w:tc>
          <w:tcPr>
            <w:tcW w:w="5670" w:type="dxa"/>
            <w:shd w:val="clear" w:color="auto" w:fill="auto"/>
          </w:tcPr>
          <w:p w14:paraId="6E34C10C" w14:textId="449572F9"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Vitor Pires, Instituto Politécnico de Setúbal, Portugal</w:t>
            </w:r>
          </w:p>
        </w:tc>
        <w:tc>
          <w:tcPr>
            <w:tcW w:w="5670" w:type="dxa"/>
            <w:shd w:val="clear" w:color="auto" w:fill="auto"/>
          </w:tcPr>
          <w:p w14:paraId="78DED4BA" w14:textId="34688BF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Noriko Kawakami, TMEIC, Japan</w:t>
            </w:r>
          </w:p>
        </w:tc>
      </w:tr>
      <w:tr w:rsidR="00987C7D" w:rsidRPr="001266E2" w14:paraId="3732C6C6" w14:textId="77777777" w:rsidTr="009A5125">
        <w:tc>
          <w:tcPr>
            <w:tcW w:w="5670" w:type="dxa"/>
            <w:shd w:val="clear" w:color="auto" w:fill="auto"/>
          </w:tcPr>
          <w:p w14:paraId="21452148" w14:textId="29CEFEA4"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Youcef Soufi, University of Annaba, Algeria</w:t>
            </w:r>
          </w:p>
        </w:tc>
        <w:tc>
          <w:tcPr>
            <w:tcW w:w="5670" w:type="dxa"/>
            <w:shd w:val="clear" w:color="auto" w:fill="auto"/>
          </w:tcPr>
          <w:p w14:paraId="741A7CCD" w14:textId="050BA6F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Onder Eyecioglu, Nisantasi University, Turkey</w:t>
            </w:r>
          </w:p>
        </w:tc>
      </w:tr>
      <w:tr w:rsidR="00987C7D" w:rsidRPr="001266E2" w14:paraId="4C5E4098" w14:textId="77777777" w:rsidTr="009A5125">
        <w:tc>
          <w:tcPr>
            <w:tcW w:w="5670" w:type="dxa"/>
            <w:shd w:val="clear" w:color="auto" w:fill="auto"/>
          </w:tcPr>
          <w:p w14:paraId="55485308" w14:textId="56E0E40E"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Constantin N. Pavlitov, Technical University of Sofia, Bulgaria</w:t>
            </w:r>
          </w:p>
        </w:tc>
        <w:tc>
          <w:tcPr>
            <w:tcW w:w="5670" w:type="dxa"/>
            <w:shd w:val="clear" w:color="auto" w:fill="auto"/>
          </w:tcPr>
          <w:p w14:paraId="52A62ECD" w14:textId="0C99C8F4"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Isamu Moriguchi, Nagasaki University, Japan</w:t>
            </w:r>
          </w:p>
        </w:tc>
      </w:tr>
      <w:tr w:rsidR="00987C7D" w:rsidRPr="001266E2" w14:paraId="7E20B12F" w14:textId="77777777" w:rsidTr="009A5125">
        <w:tc>
          <w:tcPr>
            <w:tcW w:w="5670" w:type="dxa"/>
            <w:shd w:val="clear" w:color="auto" w:fill="auto"/>
          </w:tcPr>
          <w:p w14:paraId="22FABBB5" w14:textId="473A45FE"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Takaharu Takeshita, Nagoya Institute of Technology, Japan</w:t>
            </w:r>
          </w:p>
        </w:tc>
        <w:tc>
          <w:tcPr>
            <w:tcW w:w="5670" w:type="dxa"/>
            <w:shd w:val="clear" w:color="auto" w:fill="auto"/>
          </w:tcPr>
          <w:p w14:paraId="07FFDF28" w14:textId="219C0D1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M. Timur Aydemir, Gazi University, Turkey</w:t>
            </w:r>
          </w:p>
        </w:tc>
      </w:tr>
      <w:tr w:rsidR="00987C7D" w:rsidRPr="001266E2" w14:paraId="6007DE49" w14:textId="77777777" w:rsidTr="009A5125">
        <w:tc>
          <w:tcPr>
            <w:tcW w:w="5670" w:type="dxa"/>
            <w:shd w:val="clear" w:color="auto" w:fill="auto"/>
          </w:tcPr>
          <w:p w14:paraId="46D9FBE8" w14:textId="227675D0"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Tankari Mahamadou, Univ Paris-EstCréteil Val de Marne, France</w:t>
            </w:r>
          </w:p>
        </w:tc>
        <w:tc>
          <w:tcPr>
            <w:tcW w:w="5670" w:type="dxa"/>
            <w:shd w:val="clear" w:color="auto" w:fill="auto"/>
          </w:tcPr>
          <w:p w14:paraId="33A1C4CE" w14:textId="570CAEB3"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Korhan Kayisli, Nisantasi University, Turkey</w:t>
            </w:r>
          </w:p>
        </w:tc>
      </w:tr>
      <w:tr w:rsidR="00987C7D" w:rsidRPr="001266E2" w14:paraId="6C5E495C" w14:textId="77777777" w:rsidTr="009A5125">
        <w:tc>
          <w:tcPr>
            <w:tcW w:w="5670" w:type="dxa"/>
            <w:shd w:val="clear" w:color="auto" w:fill="auto"/>
          </w:tcPr>
          <w:p w14:paraId="1464EF22" w14:textId="78313C0A"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Paolo Mattavelli, USA</w:t>
            </w:r>
          </w:p>
        </w:tc>
        <w:tc>
          <w:tcPr>
            <w:tcW w:w="5670" w:type="dxa"/>
            <w:shd w:val="clear" w:color="auto" w:fill="auto"/>
          </w:tcPr>
          <w:p w14:paraId="7F36977B" w14:textId="13D941F3"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 xml:space="preserve">Nobukazu </w:t>
            </w:r>
            <w:proofErr w:type="gramStart"/>
            <w:r w:rsidRPr="00CE2095">
              <w:rPr>
                <w:rFonts w:ascii="Verdana" w:eastAsia="Times New Roman" w:hAnsi="Verdana" w:cs="Calibri"/>
                <w:color w:val="000000"/>
                <w:sz w:val="16"/>
                <w:szCs w:val="16"/>
                <w:lang w:val="en-US"/>
              </w:rPr>
              <w:t>Hoshi ,Tokyo</w:t>
            </w:r>
            <w:proofErr w:type="gramEnd"/>
            <w:r w:rsidRPr="00CE2095">
              <w:rPr>
                <w:rFonts w:ascii="Verdana" w:eastAsia="Times New Roman" w:hAnsi="Verdana" w:cs="Calibri"/>
                <w:color w:val="000000"/>
                <w:sz w:val="16"/>
                <w:szCs w:val="16"/>
                <w:lang w:val="en-US"/>
              </w:rPr>
              <w:t xml:space="preserve"> University of Science, Japan</w:t>
            </w:r>
          </w:p>
        </w:tc>
      </w:tr>
      <w:tr w:rsidR="00987C7D" w:rsidRPr="001266E2" w14:paraId="6492A9D7" w14:textId="77777777" w:rsidTr="009A5125">
        <w:tc>
          <w:tcPr>
            <w:tcW w:w="5670" w:type="dxa"/>
            <w:shd w:val="clear" w:color="auto" w:fill="auto"/>
          </w:tcPr>
          <w:p w14:paraId="40F9F5E8" w14:textId="698A7EA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Byoung-Kuk Lee, Korea</w:t>
            </w:r>
          </w:p>
        </w:tc>
        <w:tc>
          <w:tcPr>
            <w:tcW w:w="5670" w:type="dxa"/>
            <w:shd w:val="clear" w:color="auto" w:fill="auto"/>
          </w:tcPr>
          <w:p w14:paraId="505B95E7" w14:textId="012A064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Alexis Kwasinski, University of Pittsburgh, USA</w:t>
            </w:r>
          </w:p>
        </w:tc>
      </w:tr>
      <w:tr w:rsidR="00987C7D" w:rsidRPr="001266E2" w14:paraId="0C25DF10" w14:textId="77777777" w:rsidTr="009A5125">
        <w:tc>
          <w:tcPr>
            <w:tcW w:w="5670" w:type="dxa"/>
            <w:shd w:val="clear" w:color="auto" w:fill="auto"/>
          </w:tcPr>
          <w:p w14:paraId="32317ABD" w14:textId="23EB1F5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Jin Hur, Korea</w:t>
            </w:r>
          </w:p>
        </w:tc>
        <w:tc>
          <w:tcPr>
            <w:tcW w:w="5670" w:type="dxa"/>
            <w:shd w:val="clear" w:color="auto" w:fill="auto"/>
          </w:tcPr>
          <w:p w14:paraId="2F3E829F" w14:textId="0D2E72C6"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R.K. Mellon, Swanson School of Eng</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University of Pittsburgh, USA</w:t>
            </w:r>
          </w:p>
        </w:tc>
      </w:tr>
      <w:tr w:rsidR="00987C7D" w:rsidRPr="001266E2" w14:paraId="1589B1CF" w14:textId="77777777" w:rsidTr="009A5125">
        <w:tc>
          <w:tcPr>
            <w:tcW w:w="5670" w:type="dxa"/>
            <w:shd w:val="clear" w:color="auto" w:fill="auto"/>
          </w:tcPr>
          <w:p w14:paraId="39AAAB3E" w14:textId="5E770752"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Necmi Altin, Gazi University, Turkey</w:t>
            </w:r>
          </w:p>
        </w:tc>
        <w:tc>
          <w:tcPr>
            <w:tcW w:w="5670" w:type="dxa"/>
            <w:shd w:val="clear" w:color="auto" w:fill="auto"/>
          </w:tcPr>
          <w:p w14:paraId="637834AD" w14:textId="1760CCA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Thomas Fledli, ETH, Switzerland </w:t>
            </w:r>
          </w:p>
        </w:tc>
      </w:tr>
      <w:tr w:rsidR="00987C7D" w:rsidRPr="001266E2" w14:paraId="59457D78" w14:textId="77777777" w:rsidTr="009A5125">
        <w:tc>
          <w:tcPr>
            <w:tcW w:w="5670" w:type="dxa"/>
            <w:shd w:val="clear" w:color="auto" w:fill="auto"/>
          </w:tcPr>
          <w:p w14:paraId="78BB0E33" w14:textId="59EB440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Po-Tai Cheng, Taiwan</w:t>
            </w:r>
          </w:p>
        </w:tc>
        <w:tc>
          <w:tcPr>
            <w:tcW w:w="5670" w:type="dxa"/>
            <w:shd w:val="clear" w:color="auto" w:fill="auto"/>
          </w:tcPr>
          <w:p w14:paraId="3B1CC1D9" w14:textId="319E904C"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Masahiro Asari, CRIEPI, Japan</w:t>
            </w:r>
          </w:p>
        </w:tc>
      </w:tr>
      <w:tr w:rsidR="00987C7D" w:rsidRPr="001266E2" w14:paraId="0945A82D" w14:textId="77777777" w:rsidTr="009A5125">
        <w:tc>
          <w:tcPr>
            <w:tcW w:w="5670" w:type="dxa"/>
            <w:shd w:val="clear" w:color="auto" w:fill="auto"/>
          </w:tcPr>
          <w:p w14:paraId="0E0008FF" w14:textId="505172E4"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 xml:space="preserve">Masahito </w:t>
            </w:r>
            <w:proofErr w:type="gramStart"/>
            <w:r w:rsidRPr="00CE2095">
              <w:rPr>
                <w:rFonts w:ascii="Verdana" w:eastAsia="Times New Roman" w:hAnsi="Verdana" w:cs="Calibri"/>
                <w:color w:val="000000"/>
                <w:sz w:val="16"/>
                <w:szCs w:val="16"/>
                <w:lang w:val="en-US"/>
              </w:rPr>
              <w:t>Shoyama ,</w:t>
            </w:r>
            <w:proofErr w:type="gramEnd"/>
            <w:r w:rsidRPr="00CE2095">
              <w:rPr>
                <w:rFonts w:ascii="Verdana" w:eastAsia="Times New Roman" w:hAnsi="Verdana" w:cs="Calibri"/>
                <w:color w:val="000000"/>
                <w:sz w:val="16"/>
                <w:szCs w:val="16"/>
                <w:lang w:val="en-US"/>
              </w:rPr>
              <w:t xml:space="preserve"> Kyushu University, Japan</w:t>
            </w:r>
          </w:p>
        </w:tc>
        <w:tc>
          <w:tcPr>
            <w:tcW w:w="5670" w:type="dxa"/>
            <w:shd w:val="clear" w:color="auto" w:fill="auto"/>
          </w:tcPr>
          <w:p w14:paraId="3265DFC0" w14:textId="5FB1814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 xml:space="preserve">Junichi Itoh, Nagaoka University of </w:t>
            </w:r>
            <w:proofErr w:type="gramStart"/>
            <w:r w:rsidRPr="00CE2095">
              <w:rPr>
                <w:rFonts w:ascii="Verdana" w:eastAsia="Times New Roman" w:hAnsi="Verdana" w:cs="Calibri"/>
                <w:color w:val="000000"/>
                <w:sz w:val="16"/>
                <w:szCs w:val="16"/>
                <w:lang w:val="en-US"/>
              </w:rPr>
              <w:t>Technology ,Japan</w:t>
            </w:r>
            <w:proofErr w:type="gramEnd"/>
          </w:p>
        </w:tc>
      </w:tr>
      <w:tr w:rsidR="00987C7D" w:rsidRPr="001266E2" w14:paraId="2918439F" w14:textId="77777777" w:rsidTr="009A5125">
        <w:tc>
          <w:tcPr>
            <w:tcW w:w="5670" w:type="dxa"/>
            <w:shd w:val="clear" w:color="auto" w:fill="auto"/>
          </w:tcPr>
          <w:p w14:paraId="4A7BA262" w14:textId="22E6FFA8"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Masahito Ohnishi, Panasonic Corporation, Japan</w:t>
            </w:r>
          </w:p>
        </w:tc>
        <w:tc>
          <w:tcPr>
            <w:tcW w:w="5670" w:type="dxa"/>
            <w:shd w:val="clear" w:color="auto" w:fill="auto"/>
          </w:tcPr>
          <w:p w14:paraId="04115C8D" w14:textId="12EAA228"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Renato Rizzo, Napoli University, Italy</w:t>
            </w:r>
          </w:p>
        </w:tc>
      </w:tr>
      <w:tr w:rsidR="00987C7D" w:rsidRPr="001266E2" w14:paraId="28C81118" w14:textId="77777777" w:rsidTr="009A5125">
        <w:tc>
          <w:tcPr>
            <w:tcW w:w="5670" w:type="dxa"/>
            <w:shd w:val="clear" w:color="auto" w:fill="auto"/>
          </w:tcPr>
          <w:p w14:paraId="2C918012" w14:textId="1E447F1E"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Hisao Kubota, Meiji University, Japan</w:t>
            </w:r>
          </w:p>
        </w:tc>
        <w:tc>
          <w:tcPr>
            <w:tcW w:w="5670" w:type="dxa"/>
            <w:shd w:val="clear" w:color="auto" w:fill="auto"/>
          </w:tcPr>
          <w:p w14:paraId="64EB0FBF" w14:textId="44CD5A9F"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Antonello Monti, Aachen University, Germany</w:t>
            </w:r>
          </w:p>
        </w:tc>
      </w:tr>
      <w:tr w:rsidR="00987C7D" w:rsidRPr="001266E2" w14:paraId="0D5CCA55" w14:textId="77777777" w:rsidTr="009A5125">
        <w:tc>
          <w:tcPr>
            <w:tcW w:w="5670" w:type="dxa"/>
            <w:shd w:val="clear" w:color="auto" w:fill="auto"/>
          </w:tcPr>
          <w:p w14:paraId="5DE0D4AB" w14:textId="3BCAE96F"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Toshihiko Noguchi, Shizuoka University., Japan</w:t>
            </w:r>
          </w:p>
        </w:tc>
        <w:tc>
          <w:tcPr>
            <w:tcW w:w="5670" w:type="dxa"/>
            <w:shd w:val="clear" w:color="auto" w:fill="auto"/>
          </w:tcPr>
          <w:p w14:paraId="154B85E8" w14:textId="726A16E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Naci Genc, Van 100.Year University, Turkey</w:t>
            </w:r>
          </w:p>
        </w:tc>
      </w:tr>
      <w:tr w:rsidR="00987C7D" w:rsidRPr="001266E2" w14:paraId="215C6CCD" w14:textId="77777777" w:rsidTr="009A5125">
        <w:tc>
          <w:tcPr>
            <w:tcW w:w="5670" w:type="dxa"/>
            <w:shd w:val="clear" w:color="auto" w:fill="auto"/>
          </w:tcPr>
          <w:p w14:paraId="05F2A597" w14:textId="71C6B7C1"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Okan Ozgonel, Ondokuz Mayıs University, Turkey</w:t>
            </w:r>
          </w:p>
        </w:tc>
        <w:tc>
          <w:tcPr>
            <w:tcW w:w="5670" w:type="dxa"/>
            <w:shd w:val="clear" w:color="auto" w:fill="auto"/>
          </w:tcPr>
          <w:p w14:paraId="48C75032" w14:textId="6F846BA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Aleksandar Prodic, University of Toronto, Canada</w:t>
            </w:r>
          </w:p>
        </w:tc>
      </w:tr>
      <w:tr w:rsidR="00987C7D" w:rsidRPr="001266E2" w14:paraId="11F56724" w14:textId="77777777" w:rsidTr="009A5125">
        <w:tc>
          <w:tcPr>
            <w:tcW w:w="5670" w:type="dxa"/>
            <w:shd w:val="clear" w:color="auto" w:fill="auto"/>
          </w:tcPr>
          <w:p w14:paraId="15D0FDB5" w14:textId="0E82926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Faz Rahman, University of New South Wales, Australia</w:t>
            </w:r>
          </w:p>
        </w:tc>
        <w:tc>
          <w:tcPr>
            <w:tcW w:w="5670" w:type="dxa"/>
            <w:shd w:val="clear" w:color="auto" w:fill="auto"/>
          </w:tcPr>
          <w:p w14:paraId="0DA1C453" w14:textId="4236D6A7"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Shubhransu Sekhar Dash, Srm University, Chennai, India</w:t>
            </w:r>
          </w:p>
        </w:tc>
      </w:tr>
      <w:tr w:rsidR="00987C7D" w:rsidRPr="001266E2" w14:paraId="5447DFB2" w14:textId="77777777" w:rsidTr="009A5125">
        <w:tc>
          <w:tcPr>
            <w:tcW w:w="5670" w:type="dxa"/>
            <w:shd w:val="clear" w:color="auto" w:fill="auto"/>
          </w:tcPr>
          <w:p w14:paraId="24F66AB1" w14:textId="645D88D4"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Haitham Abu-Rub, Texas A&amp;M University, Qatar</w:t>
            </w:r>
          </w:p>
        </w:tc>
        <w:tc>
          <w:tcPr>
            <w:tcW w:w="5670" w:type="dxa"/>
            <w:shd w:val="clear" w:color="auto" w:fill="auto"/>
          </w:tcPr>
          <w:p w14:paraId="1C67C6F1" w14:textId="73570CB2"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Eklas HOSSAIN, Oregon Tech., USA</w:t>
            </w:r>
          </w:p>
        </w:tc>
      </w:tr>
      <w:tr w:rsidR="00987C7D" w:rsidRPr="001266E2" w14:paraId="4F3EEE7E" w14:textId="77777777" w:rsidTr="009A5125">
        <w:tc>
          <w:tcPr>
            <w:tcW w:w="5670" w:type="dxa"/>
            <w:shd w:val="clear" w:color="auto" w:fill="auto"/>
          </w:tcPr>
          <w:p w14:paraId="7FFCE5C4" w14:textId="3C503FA0"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Giorgio Sulligoi, Trieste University, Italy</w:t>
            </w:r>
          </w:p>
        </w:tc>
        <w:tc>
          <w:tcPr>
            <w:tcW w:w="5670" w:type="dxa"/>
            <w:shd w:val="clear" w:color="auto" w:fill="auto"/>
          </w:tcPr>
          <w:p w14:paraId="24078325" w14:textId="6DA5AD8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Yen-Shin Lai, Taipei Tech, Taiwan</w:t>
            </w:r>
          </w:p>
        </w:tc>
      </w:tr>
      <w:tr w:rsidR="00987C7D" w:rsidRPr="001266E2" w14:paraId="02B0CD77" w14:textId="77777777" w:rsidTr="009A5125">
        <w:tc>
          <w:tcPr>
            <w:tcW w:w="5670" w:type="dxa"/>
            <w:shd w:val="clear" w:color="auto" w:fill="auto"/>
          </w:tcPr>
          <w:p w14:paraId="33604CE0" w14:textId="53C702E7"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Zareh Soghomonian, HII Newport News Shipbuilding</w:t>
            </w:r>
          </w:p>
        </w:tc>
        <w:tc>
          <w:tcPr>
            <w:tcW w:w="5670" w:type="dxa"/>
            <w:shd w:val="clear" w:color="auto" w:fill="auto"/>
          </w:tcPr>
          <w:p w14:paraId="10720EDC" w14:textId="14C74C5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Professor Hironobu Ueki, Nagasaki University, Japan</w:t>
            </w:r>
          </w:p>
        </w:tc>
      </w:tr>
      <w:tr w:rsidR="00987C7D" w:rsidRPr="001266E2" w14:paraId="4EDC8BAC" w14:textId="77777777" w:rsidTr="009A5125">
        <w:tc>
          <w:tcPr>
            <w:tcW w:w="5670" w:type="dxa"/>
            <w:shd w:val="clear" w:color="auto" w:fill="auto"/>
          </w:tcPr>
          <w:p w14:paraId="491AF8CE" w14:textId="7DE7374C"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Jian-XinShen, Zhejiang University China</w:t>
            </w:r>
          </w:p>
        </w:tc>
        <w:tc>
          <w:tcPr>
            <w:tcW w:w="5670" w:type="dxa"/>
            <w:shd w:val="clear" w:color="auto" w:fill="auto"/>
          </w:tcPr>
          <w:p w14:paraId="2AC7D253" w14:textId="2A415B71"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Professor Shuji Tanabe, Nagasaki University, Japan</w:t>
            </w:r>
          </w:p>
        </w:tc>
      </w:tr>
      <w:tr w:rsidR="00987C7D" w:rsidRPr="001266E2" w14:paraId="12296785" w14:textId="77777777" w:rsidTr="009A5125">
        <w:tc>
          <w:tcPr>
            <w:tcW w:w="5670" w:type="dxa"/>
            <w:shd w:val="clear" w:color="auto" w:fill="auto"/>
          </w:tcPr>
          <w:p w14:paraId="69195051" w14:textId="5975096B"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Khaled AHMED, Aberdeen University, UK</w:t>
            </w:r>
          </w:p>
        </w:tc>
        <w:tc>
          <w:tcPr>
            <w:tcW w:w="5670" w:type="dxa"/>
            <w:shd w:val="clear" w:color="auto" w:fill="auto"/>
          </w:tcPr>
          <w:p w14:paraId="0B2B2B51" w14:textId="79F73F3C"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Professor Isamu Moriguchi, Nagasaki University, Japan</w:t>
            </w:r>
          </w:p>
        </w:tc>
      </w:tr>
      <w:tr w:rsidR="00987C7D" w:rsidRPr="001266E2" w14:paraId="4977881F" w14:textId="77777777" w:rsidTr="009A5125">
        <w:tc>
          <w:tcPr>
            <w:tcW w:w="5670" w:type="dxa"/>
            <w:shd w:val="clear" w:color="auto" w:fill="auto"/>
          </w:tcPr>
          <w:p w14:paraId="1DA391D3" w14:textId="09ADF1D2"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Abdelhakim BELKAID, University of Bordj Bou Arreidj, Algeria</w:t>
            </w:r>
          </w:p>
        </w:tc>
        <w:tc>
          <w:tcPr>
            <w:tcW w:w="5670" w:type="dxa"/>
            <w:shd w:val="clear" w:color="auto" w:fill="auto"/>
          </w:tcPr>
          <w:p w14:paraId="271E1E27" w14:textId="2BDF7E27"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Nobuhiro Tajima, Male, President &amp; CEO of Tajima Motor Corp</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Japan</w:t>
            </w:r>
          </w:p>
        </w:tc>
      </w:tr>
      <w:tr w:rsidR="00987C7D" w:rsidRPr="001266E2" w14:paraId="72B2CF9C" w14:textId="77777777" w:rsidTr="009A5125">
        <w:tc>
          <w:tcPr>
            <w:tcW w:w="5670" w:type="dxa"/>
            <w:shd w:val="clear" w:color="auto" w:fill="auto"/>
          </w:tcPr>
          <w:p w14:paraId="1361BEB2" w14:textId="50D39453"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Frede Blaabjerg, Aalborg University, Denmark</w:t>
            </w:r>
          </w:p>
        </w:tc>
        <w:tc>
          <w:tcPr>
            <w:tcW w:w="5670" w:type="dxa"/>
            <w:shd w:val="clear" w:color="auto" w:fill="auto"/>
          </w:tcPr>
          <w:p w14:paraId="27DD5FD9" w14:textId="5FEE0958"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Dr. Hiroo Sekiya, Chiba University, Japan</w:t>
            </w:r>
          </w:p>
        </w:tc>
      </w:tr>
      <w:tr w:rsidR="00987C7D" w:rsidRPr="001266E2" w14:paraId="76E53CF3" w14:textId="77777777" w:rsidTr="009A5125">
        <w:tc>
          <w:tcPr>
            <w:tcW w:w="5670" w:type="dxa"/>
            <w:shd w:val="clear" w:color="auto" w:fill="auto"/>
          </w:tcPr>
          <w:p w14:paraId="54A084FD" w14:textId="53603C7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Fabio Viola, Scuola Politecnica - Universita, Italy</w:t>
            </w:r>
          </w:p>
        </w:tc>
        <w:tc>
          <w:tcPr>
            <w:tcW w:w="5670" w:type="dxa"/>
            <w:shd w:val="clear" w:color="auto" w:fill="auto"/>
          </w:tcPr>
          <w:p w14:paraId="2D1AC430" w14:textId="0D4050EC"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Giuseppe Schettino</w:t>
            </w:r>
            <w:r w:rsidR="00861F19">
              <w:rPr>
                <w:rFonts w:ascii="Verdana" w:eastAsia="Times New Roman" w:hAnsi="Verdana" w:cs="Calibri"/>
                <w:color w:val="000000"/>
                <w:sz w:val="16"/>
                <w:szCs w:val="16"/>
                <w:lang w:val="en-US"/>
              </w:rPr>
              <w:t xml:space="preserve">, </w:t>
            </w:r>
            <w:r w:rsidR="00861F19" w:rsidRPr="00861F19">
              <w:rPr>
                <w:rFonts w:ascii="Verdana" w:eastAsia="Times New Roman" w:hAnsi="Verdana" w:cs="Calibri"/>
                <w:color w:val="000000"/>
                <w:sz w:val="16"/>
                <w:szCs w:val="16"/>
                <w:lang w:val="en-US"/>
              </w:rPr>
              <w:t>University of Naples</w:t>
            </w:r>
            <w:r w:rsidR="00861F19">
              <w:rPr>
                <w:rFonts w:ascii="Verdana" w:eastAsia="Times New Roman" w:hAnsi="Verdana" w:cs="Calibri"/>
                <w:color w:val="000000"/>
                <w:sz w:val="16"/>
                <w:szCs w:val="16"/>
                <w:lang w:val="en-US"/>
              </w:rPr>
              <w:t>, Italy</w:t>
            </w:r>
          </w:p>
        </w:tc>
      </w:tr>
      <w:tr w:rsidR="00987C7D" w:rsidRPr="001266E2" w14:paraId="0D459986" w14:textId="77777777" w:rsidTr="009A5125">
        <w:tc>
          <w:tcPr>
            <w:tcW w:w="5670" w:type="dxa"/>
            <w:shd w:val="clear" w:color="auto" w:fill="auto"/>
          </w:tcPr>
          <w:p w14:paraId="123BE3D7" w14:textId="09253710"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Tadatoshi Babasaki, NTT Facilities, Japan</w:t>
            </w:r>
          </w:p>
        </w:tc>
        <w:tc>
          <w:tcPr>
            <w:tcW w:w="5670" w:type="dxa"/>
            <w:shd w:val="clear" w:color="auto" w:fill="auto"/>
          </w:tcPr>
          <w:p w14:paraId="1EA078C3" w14:textId="723C5830"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Takashi Matsushita, NTT Facilities, Japan</w:t>
            </w:r>
          </w:p>
        </w:tc>
      </w:tr>
      <w:tr w:rsidR="00987C7D" w:rsidRPr="001266E2" w14:paraId="004D304B" w14:textId="77777777" w:rsidTr="009A5125">
        <w:tc>
          <w:tcPr>
            <w:tcW w:w="5670" w:type="dxa"/>
            <w:shd w:val="clear" w:color="auto" w:fill="auto"/>
          </w:tcPr>
          <w:p w14:paraId="3CFCE684" w14:textId="73DC38EE" w:rsidR="00987C7D" w:rsidRPr="00CE2095" w:rsidRDefault="00861F19"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olor w:val="000000" w:themeColor="text1"/>
                <w:sz w:val="16"/>
                <w:szCs w:val="16"/>
                <w:lang w:val="en-US"/>
              </w:rPr>
              <w:t>Osamah</w:t>
            </w:r>
            <w:r>
              <w:rPr>
                <w:rFonts w:ascii="Verdana" w:eastAsia="Times New Roman" w:hAnsi="Verdana" w:cs="Calibri"/>
                <w:color w:val="000000"/>
                <w:sz w:val="16"/>
                <w:szCs w:val="16"/>
                <w:lang w:val="en-US"/>
              </w:rPr>
              <w:t xml:space="preserve"> </w:t>
            </w:r>
            <w:r w:rsidRPr="00CE2095">
              <w:rPr>
                <w:rFonts w:ascii="Verdana" w:eastAsia="Times New Roman" w:hAnsi="Verdana" w:cs="Calibri"/>
                <w:color w:val="000000"/>
                <w:sz w:val="16"/>
                <w:szCs w:val="16"/>
                <w:lang w:val="en-US"/>
              </w:rPr>
              <w:t>Ibrahim Khalaf, Al-Nahrain University, Bagdat, Iraq</w:t>
            </w:r>
          </w:p>
        </w:tc>
        <w:tc>
          <w:tcPr>
            <w:tcW w:w="5670" w:type="dxa"/>
            <w:shd w:val="clear" w:color="auto" w:fill="auto"/>
          </w:tcPr>
          <w:p w14:paraId="4D242FDE" w14:textId="28044CA5" w:rsidR="00987C7D" w:rsidRPr="00CE2095" w:rsidRDefault="00987C7D" w:rsidP="00987C7D">
            <w:pPr>
              <w:spacing w:after="0" w:line="240" w:lineRule="auto"/>
              <w:rPr>
                <w:rFonts w:ascii="Verdana" w:eastAsia="Times New Roman" w:hAnsi="Verdana" w:cs="Calibri"/>
                <w:color w:val="000000"/>
                <w:sz w:val="16"/>
                <w:szCs w:val="16"/>
                <w:lang w:val="en-US"/>
              </w:rPr>
            </w:pPr>
          </w:p>
        </w:tc>
      </w:tr>
    </w:tbl>
    <w:p w14:paraId="2C7D7204" w14:textId="77777777" w:rsidR="00987C7D" w:rsidRDefault="00987C7D" w:rsidP="0085219A">
      <w:pPr>
        <w:spacing w:after="0"/>
        <w:jc w:val="center"/>
        <w:rPr>
          <w:rFonts w:ascii="Verdana" w:hAnsi="Verdana" w:cstheme="minorHAnsi"/>
          <w:b/>
          <w:color w:val="000000" w:themeColor="text1"/>
          <w:sz w:val="32"/>
          <w:szCs w:val="32"/>
          <w:lang w:val="en-US"/>
        </w:rPr>
        <w:sectPr w:rsidR="00987C7D" w:rsidSect="001746EC">
          <w:pgSz w:w="11906" w:h="16838"/>
          <w:pgMar w:top="567" w:right="1417" w:bottom="568" w:left="1417" w:header="708" w:footer="708" w:gutter="0"/>
          <w:cols w:space="708"/>
          <w:docGrid w:linePitch="360"/>
        </w:sectPr>
      </w:pPr>
    </w:p>
    <w:p w14:paraId="54F69310" w14:textId="179AE630" w:rsidR="0085219A" w:rsidRPr="001266E2" w:rsidRDefault="0085219A" w:rsidP="0085219A">
      <w:pPr>
        <w:spacing w:after="0"/>
        <w:jc w:val="center"/>
        <w:rPr>
          <w:rFonts w:ascii="Verdana" w:hAnsi="Verdana" w:cstheme="minorHAnsi"/>
          <w:b/>
          <w:color w:val="000000" w:themeColor="text1"/>
          <w:sz w:val="32"/>
          <w:szCs w:val="32"/>
          <w:lang w:val="en-US"/>
        </w:rPr>
      </w:pPr>
      <w:r w:rsidRPr="001266E2">
        <w:rPr>
          <w:rFonts w:ascii="Verdana" w:hAnsi="Verdana" w:cstheme="minorHAnsi"/>
          <w:b/>
          <w:color w:val="000000" w:themeColor="text1"/>
          <w:sz w:val="32"/>
          <w:szCs w:val="32"/>
          <w:lang w:val="en-US"/>
        </w:rPr>
        <w:lastRenderedPageBreak/>
        <w:t>TOPICS</w:t>
      </w:r>
    </w:p>
    <w:p w14:paraId="1274BCD5" w14:textId="77777777" w:rsidR="00F26E22" w:rsidRPr="001266E2" w:rsidRDefault="00F26E22" w:rsidP="00F26E22">
      <w:pPr>
        <w:spacing w:after="0"/>
        <w:rPr>
          <w:rFonts w:ascii="Verdana" w:eastAsia="Times New Roman" w:hAnsi="Verdana" w:cstheme="minorHAnsi"/>
          <w:b/>
          <w:bCs/>
          <w:color w:val="000000" w:themeColor="text1"/>
          <w:sz w:val="20"/>
          <w:szCs w:val="20"/>
          <w:lang w:val="en-US" w:eastAsia="tr-TR"/>
        </w:rPr>
      </w:pPr>
    </w:p>
    <w:p w14:paraId="62FE475B" w14:textId="77777777" w:rsidR="00E06755" w:rsidRPr="001266E2" w:rsidRDefault="00E06755" w:rsidP="00C656D1">
      <w:pPr>
        <w:jc w:val="both"/>
        <w:rPr>
          <w:rFonts w:ascii="Verdana" w:eastAsia="Times New Roman" w:hAnsi="Verdana" w:cstheme="minorHAnsi"/>
          <w:bCs/>
          <w:color w:val="000000" w:themeColor="text1"/>
          <w:lang w:val="en-US" w:eastAsia="tr-TR"/>
        </w:rPr>
      </w:pPr>
    </w:p>
    <w:p w14:paraId="4350BF74" w14:textId="77777777" w:rsidR="00E06755" w:rsidRPr="001266E2" w:rsidRDefault="00E06755" w:rsidP="00E06755">
      <w:p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The coverage of the Conference on Smart Grids includes the following areas, but not limited to:</w:t>
      </w:r>
    </w:p>
    <w:p w14:paraId="6C6C1A20" w14:textId="77777777" w:rsidR="00E06755" w:rsidRPr="001266E2" w:rsidRDefault="00E06755" w:rsidP="00E06755">
      <w:pPr>
        <w:jc w:val="both"/>
        <w:rPr>
          <w:rFonts w:ascii="Verdana" w:eastAsia="Times New Roman" w:hAnsi="Verdana" w:cstheme="minorHAnsi"/>
          <w:bCs/>
          <w:color w:val="000000" w:themeColor="text1"/>
          <w:lang w:val="en-US" w:eastAsia="tr-TR"/>
        </w:rPr>
      </w:pPr>
    </w:p>
    <w:p w14:paraId="0A332076"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 xml:space="preserve">Distributed Power Energy Systems and Sources, </w:t>
      </w:r>
    </w:p>
    <w:p w14:paraId="16125710"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 xml:space="preserve">Renewable Energy, </w:t>
      </w:r>
    </w:p>
    <w:p w14:paraId="6B7B27CB" w14:textId="58A2AB25"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Conventional Power Sources</w:t>
      </w:r>
    </w:p>
    <w:p w14:paraId="6EB275E7"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New Trends and Technologies for Smart Grid</w:t>
      </w:r>
    </w:p>
    <w:p w14:paraId="4F621322"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Policies and Strategies for Smart Grid</w:t>
      </w:r>
    </w:p>
    <w:p w14:paraId="0084CEB4"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Microgrids for transportation electrification</w:t>
      </w:r>
    </w:p>
    <w:p w14:paraId="01FA9095"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Energy Transformation from Renewable Energy System to Smart Grid</w:t>
      </w:r>
    </w:p>
    <w:p w14:paraId="048958A9"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Novel Energy Conversion Studies for Smart Grid</w:t>
      </w:r>
    </w:p>
    <w:p w14:paraId="241AF0AC"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HVDC for Smart Grid</w:t>
      </w:r>
    </w:p>
    <w:p w14:paraId="388FB433"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Power Devices and Driving Circuits for Smart Grid</w:t>
      </w:r>
    </w:p>
    <w:p w14:paraId="7C00CE5B"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Performance Analysis of Smart Grid</w:t>
      </w:r>
    </w:p>
    <w:p w14:paraId="45F9845A"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Decision Support Systems for Smart Grid</w:t>
      </w:r>
    </w:p>
    <w:p w14:paraId="10573DF3"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Control Techniques for Smart Grid</w:t>
      </w:r>
    </w:p>
    <w:p w14:paraId="7DF0512A"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ICT, IoT, Real-time monitoring and control</w:t>
      </w:r>
    </w:p>
    <w:p w14:paraId="0766B9D0"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Applications for Industries</w:t>
      </w:r>
    </w:p>
    <w:p w14:paraId="0AF3164A"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Smart Grid for Electrical Vehicles and Components</w:t>
      </w:r>
    </w:p>
    <w:p w14:paraId="2AAAD16D"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Energy Management Systems, etc.</w:t>
      </w:r>
    </w:p>
    <w:p w14:paraId="50045FF3" w14:textId="76311371"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Future Challenges and Directions for Smart Grids</w:t>
      </w:r>
    </w:p>
    <w:p w14:paraId="1AF0EE16" w14:textId="77777777" w:rsidR="00E06755" w:rsidRPr="001266E2" w:rsidRDefault="00E06755" w:rsidP="0085219A">
      <w:pPr>
        <w:spacing w:after="0"/>
        <w:rPr>
          <w:rFonts w:ascii="Verdana" w:eastAsia="Times New Roman" w:hAnsi="Verdana" w:cstheme="minorHAnsi"/>
          <w:b/>
          <w:bCs/>
          <w:color w:val="000000" w:themeColor="text1"/>
          <w:lang w:val="en-US" w:eastAsia="tr-TR"/>
        </w:rPr>
      </w:pPr>
    </w:p>
    <w:p w14:paraId="6B68E509" w14:textId="77777777" w:rsidR="00575FC1" w:rsidRPr="001266E2" w:rsidRDefault="00575FC1" w:rsidP="0085219A">
      <w:pPr>
        <w:spacing w:after="0"/>
        <w:rPr>
          <w:rFonts w:ascii="Verdana" w:eastAsia="Times New Roman" w:hAnsi="Verdana" w:cstheme="minorHAnsi"/>
          <w:b/>
          <w:bCs/>
          <w:color w:val="000000" w:themeColor="text1"/>
          <w:lang w:val="en-US" w:eastAsia="tr-TR"/>
        </w:rPr>
      </w:pPr>
    </w:p>
    <w:p w14:paraId="3550D0A3" w14:textId="77777777" w:rsidR="00C41E25" w:rsidRPr="001266E2" w:rsidRDefault="00C41E25" w:rsidP="0085219A">
      <w:pPr>
        <w:spacing w:after="0"/>
        <w:rPr>
          <w:rFonts w:ascii="Verdana" w:eastAsia="Times New Roman" w:hAnsi="Verdana" w:cstheme="minorHAnsi"/>
          <w:b/>
          <w:bCs/>
          <w:color w:val="000000" w:themeColor="text1"/>
          <w:lang w:val="en-US" w:eastAsia="tr-TR"/>
        </w:rPr>
      </w:pPr>
    </w:p>
    <w:p w14:paraId="322784C7" w14:textId="77777777" w:rsidR="0085219A" w:rsidRPr="001266E2" w:rsidRDefault="0085219A" w:rsidP="00502D6F">
      <w:pPr>
        <w:spacing w:after="0"/>
        <w:jc w:val="center"/>
        <w:rPr>
          <w:rFonts w:ascii="Verdana" w:hAnsi="Verdana" w:cstheme="minorHAnsi"/>
          <w:b/>
          <w:color w:val="000000" w:themeColor="text1"/>
          <w:lang w:val="en-US"/>
        </w:rPr>
      </w:pPr>
      <w:r w:rsidRPr="001266E2">
        <w:rPr>
          <w:rFonts w:ascii="Verdana" w:hAnsi="Verdana" w:cstheme="minorHAnsi"/>
          <w:b/>
          <w:color w:val="000000" w:themeColor="text1"/>
          <w:lang w:val="en-US"/>
        </w:rPr>
        <w:t>LANGUAGE</w:t>
      </w:r>
    </w:p>
    <w:p w14:paraId="311D9F89" w14:textId="629B8151" w:rsidR="0085219A" w:rsidRPr="001266E2" w:rsidRDefault="0085219A" w:rsidP="0085219A">
      <w:pPr>
        <w:spacing w:after="0"/>
        <w:rPr>
          <w:rFonts w:ascii="Verdana" w:hAnsi="Verdana" w:cstheme="minorHAnsi"/>
          <w:color w:val="000000" w:themeColor="text1"/>
          <w:lang w:val="en-US"/>
        </w:rPr>
      </w:pPr>
      <w:r w:rsidRPr="001266E2">
        <w:rPr>
          <w:rFonts w:ascii="Verdana" w:hAnsi="Verdana" w:cstheme="minorHAnsi"/>
          <w:color w:val="000000" w:themeColor="text1"/>
          <w:lang w:val="en-US"/>
        </w:rPr>
        <w:t xml:space="preserve">The working language of the </w:t>
      </w:r>
      <w:r w:rsidR="0076340C" w:rsidRPr="001266E2">
        <w:rPr>
          <w:rFonts w:ascii="Verdana" w:hAnsi="Verdana" w:cstheme="minorHAnsi"/>
          <w:color w:val="000000" w:themeColor="text1"/>
          <w:lang w:val="en-US"/>
        </w:rPr>
        <w:t>icSmartGrid</w:t>
      </w:r>
      <w:r w:rsidR="00B42B72" w:rsidRPr="001266E2">
        <w:rPr>
          <w:rFonts w:ascii="Verdana" w:hAnsi="Verdana" w:cstheme="minorHAnsi"/>
          <w:color w:val="000000" w:themeColor="text1"/>
          <w:lang w:val="en-US"/>
        </w:rPr>
        <w:t xml:space="preserve"> </w:t>
      </w:r>
      <w:r w:rsidRPr="001266E2">
        <w:rPr>
          <w:rFonts w:ascii="Verdana" w:hAnsi="Verdana" w:cstheme="minorHAnsi"/>
          <w:color w:val="000000" w:themeColor="text1"/>
          <w:lang w:val="en-US"/>
        </w:rPr>
        <w:t>conference is English</w:t>
      </w:r>
    </w:p>
    <w:p w14:paraId="587E0B0F" w14:textId="77777777" w:rsidR="00621678" w:rsidRPr="001266E2" w:rsidRDefault="00621678" w:rsidP="0085219A">
      <w:pPr>
        <w:spacing w:after="0"/>
        <w:rPr>
          <w:rFonts w:ascii="Verdana" w:hAnsi="Verdana" w:cstheme="minorHAnsi"/>
          <w:color w:val="000000" w:themeColor="text1"/>
          <w:lang w:val="en-US"/>
        </w:rPr>
      </w:pPr>
    </w:p>
    <w:p w14:paraId="767B1271" w14:textId="77777777" w:rsidR="00621678" w:rsidRPr="001266E2" w:rsidRDefault="00621678" w:rsidP="0085219A">
      <w:pPr>
        <w:spacing w:after="0"/>
        <w:rPr>
          <w:rFonts w:ascii="Verdana" w:hAnsi="Verdana" w:cstheme="minorHAnsi"/>
          <w:color w:val="000000" w:themeColor="text1"/>
          <w:lang w:val="en-US"/>
        </w:rPr>
      </w:pPr>
    </w:p>
    <w:p w14:paraId="21AB4C40" w14:textId="77777777" w:rsidR="001746EC" w:rsidRPr="001266E2" w:rsidRDefault="001746EC" w:rsidP="0085219A">
      <w:pPr>
        <w:spacing w:after="0"/>
        <w:rPr>
          <w:rFonts w:ascii="Verdana" w:hAnsi="Verdana" w:cstheme="minorHAnsi"/>
          <w:color w:val="000000" w:themeColor="text1"/>
          <w:lang w:val="en-US"/>
        </w:rPr>
        <w:sectPr w:rsidR="001746EC" w:rsidRPr="001266E2" w:rsidSect="001746EC">
          <w:pgSz w:w="11906" w:h="16838"/>
          <w:pgMar w:top="567" w:right="1417" w:bottom="568" w:left="1417" w:header="708" w:footer="708" w:gutter="0"/>
          <w:cols w:space="708"/>
          <w:docGrid w:linePitch="360"/>
        </w:sectPr>
      </w:pPr>
    </w:p>
    <w:p w14:paraId="086E7392" w14:textId="77777777" w:rsidR="00754019" w:rsidRPr="001266E2" w:rsidRDefault="00754019" w:rsidP="00754019">
      <w:pPr>
        <w:jc w:val="center"/>
        <w:rPr>
          <w:rFonts w:ascii="Verdana" w:hAnsi="Verdana"/>
          <w:b/>
          <w:color w:val="000000" w:themeColor="text1"/>
          <w:sz w:val="32"/>
          <w:szCs w:val="32"/>
          <w:lang w:val="en-GB"/>
        </w:rPr>
      </w:pPr>
      <w:r w:rsidRPr="001266E2">
        <w:rPr>
          <w:rFonts w:ascii="Verdana" w:hAnsi="Verdana"/>
          <w:b/>
          <w:color w:val="000000" w:themeColor="text1"/>
          <w:sz w:val="32"/>
          <w:szCs w:val="32"/>
          <w:lang w:val="en-GB"/>
        </w:rPr>
        <w:lastRenderedPageBreak/>
        <w:t xml:space="preserve">WELCOME to </w:t>
      </w:r>
      <w:r>
        <w:rPr>
          <w:rFonts w:ascii="Verdana" w:hAnsi="Verdana"/>
          <w:b/>
          <w:color w:val="000000" w:themeColor="text1"/>
          <w:sz w:val="32"/>
          <w:szCs w:val="32"/>
          <w:lang w:val="en-GB"/>
        </w:rPr>
        <w:t>icSmartGrid 2020</w:t>
      </w:r>
    </w:p>
    <w:p w14:paraId="1054651C"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Dear Colleagues,</w:t>
      </w:r>
    </w:p>
    <w:p w14:paraId="10B79813"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The purpose of the International Conference on Smart Grid (icSmartGrid) 2020 is to bring together researchers, engineers, manufacturers, practitioners and customers from all over the world to share and discuss advances and developments in Smart Grids research and applications.</w:t>
      </w:r>
    </w:p>
    <w:p w14:paraId="6E51CD84" w14:textId="77777777" w:rsidR="00754019" w:rsidRPr="00E90BAC" w:rsidRDefault="00754019" w:rsidP="00754019">
      <w:pPr>
        <w:pStyle w:val="NormalWeb"/>
        <w:spacing w:after="12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After the successes of the first and the second editions of Smart Grid Workshops on behalf of European Commission Joint Research Centre at Antalya in September 18-20, 2013 and in September 23-25 April, 2014, the third addition is at Istanbul in February 22, 2015, the fourth addition is at Istanbul in April 28, 2015, fifth addition is at Istanbul in March 21-25, 2016 with the technical co-sponsorship of IEEE IES, the sixth addition is at Nagasaki in December 4-6, 2018 with technical co-sponsorship of IEEE IES and IAS, the seventh addition at Newcastle, Australia in December 9-11, 2019 with the technical co-sponsorship of IEEE IES and IAS, we are now organizing eighth International Conference on Smart Grid (icSmartGrid) at Paris, France. icSmartGrid will continue promoting and disseminating the knowledge concerning several topics and technologies related to smart energy systems and sources</w:t>
      </w:r>
      <w:r>
        <w:rPr>
          <w:rFonts w:ascii="Verdana" w:hAnsi="Verdana"/>
          <w:color w:val="000000" w:themeColor="text1"/>
          <w:sz w:val="20"/>
          <w:szCs w:val="20"/>
          <w:lang w:val="en-GB"/>
        </w:rPr>
        <w:t xml:space="preserve"> with the Diamond Sponsorship of TMEIC</w:t>
      </w:r>
      <w:r w:rsidRPr="00E90BAC">
        <w:rPr>
          <w:rFonts w:ascii="Verdana" w:hAnsi="Verdana"/>
          <w:color w:val="000000" w:themeColor="text1"/>
          <w:sz w:val="20"/>
          <w:szCs w:val="20"/>
          <w:lang w:val="en-GB"/>
        </w:rPr>
        <w:t>. It is therefore aimed at assisting researchers, scientists, manufacturers, companies, communities, agencies, associations and societies to keep abreast on new developments in their specialist fields and to unite in finding alternative energy solutions to current issues such as the greenhouse effect, sustainable and clean energy issues.</w:t>
      </w:r>
    </w:p>
    <w:p w14:paraId="53463F22"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However, due to spread of COVID-19 all over the World, we received the permission from IEEE to organize icSmartGrid on a digital platform. Therefore, we will organize icSmartGrid virtually.</w:t>
      </w:r>
    </w:p>
    <w:p w14:paraId="48F0D0B2"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 xml:space="preserve">You will find the detail information about this activity on the conference official website. Please visit </w:t>
      </w:r>
      <w:r w:rsidRPr="00E90BAC">
        <w:rPr>
          <w:rFonts w:ascii="Verdana" w:hAnsi="Verdana"/>
          <w:color w:val="000000" w:themeColor="text1"/>
          <w:sz w:val="20"/>
          <w:szCs w:val="20"/>
        </w:rPr>
        <w:t>http://www.icsmartgrid.org/</w:t>
      </w:r>
    </w:p>
    <w:tbl>
      <w:tblPr>
        <w:tblStyle w:val="TableGrid"/>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350"/>
        <w:gridCol w:w="359"/>
      </w:tblGrid>
      <w:tr w:rsidR="00754019" w:rsidRPr="001266E2" w14:paraId="0C7AE4D5" w14:textId="77777777" w:rsidTr="00474F57">
        <w:trPr>
          <w:trHeight w:val="3155"/>
        </w:trPr>
        <w:tc>
          <w:tcPr>
            <w:tcW w:w="9437" w:type="dxa"/>
            <w:gridSpan w:val="3"/>
          </w:tcPr>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373"/>
              <w:gridCol w:w="2977"/>
            </w:tblGrid>
            <w:tr w:rsidR="00754019" w14:paraId="014F420B" w14:textId="77777777" w:rsidTr="00754019">
              <w:tc>
                <w:tcPr>
                  <w:tcW w:w="3030" w:type="dxa"/>
                </w:tcPr>
                <w:p w14:paraId="5983123B" w14:textId="77777777" w:rsidR="00754019" w:rsidRDefault="00754019" w:rsidP="00474F57">
                  <w:pPr>
                    <w:jc w:val="center"/>
                    <w:rPr>
                      <w:rFonts w:ascii="Garamond" w:hAnsi="Garamond" w:cstheme="minorHAnsi"/>
                      <w:color w:val="000000" w:themeColor="text1"/>
                      <w:sz w:val="24"/>
                      <w:szCs w:val="24"/>
                      <w:lang w:val="en-GB"/>
                    </w:rPr>
                  </w:pPr>
                </w:p>
              </w:tc>
              <w:tc>
                <w:tcPr>
                  <w:tcW w:w="3373" w:type="dxa"/>
                </w:tcPr>
                <w:p w14:paraId="145F4BE9" w14:textId="77777777" w:rsidR="00754019" w:rsidRDefault="00754019" w:rsidP="00474F57">
                  <w:pPr>
                    <w:jc w:val="center"/>
                    <w:rPr>
                      <w:rFonts w:ascii="Garamond" w:hAnsi="Garamond" w:cstheme="minorHAnsi"/>
                      <w:color w:val="000000" w:themeColor="text1"/>
                      <w:sz w:val="24"/>
                      <w:szCs w:val="24"/>
                      <w:lang w:val="en-GB"/>
                    </w:rPr>
                  </w:pPr>
                  <w:r>
                    <w:rPr>
                      <w:rFonts w:ascii="Garamond" w:hAnsi="Garamond" w:cstheme="minorHAnsi"/>
                      <w:noProof/>
                      <w:color w:val="000000" w:themeColor="text1"/>
                      <w:sz w:val="24"/>
                      <w:szCs w:val="24"/>
                      <w:lang w:val="en-US"/>
                    </w:rPr>
                    <w:drawing>
                      <wp:inline distT="0" distB="0" distL="0" distR="0" wp14:anchorId="6F72DEE8" wp14:editId="24DE6A8F">
                        <wp:extent cx="1132454" cy="121559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ikuchi_photo_b.jpg"/>
                                <pic:cNvPicPr/>
                              </pic:nvPicPr>
                              <pic:blipFill>
                                <a:blip r:embed="rId28"/>
                                <a:stretch>
                                  <a:fillRect/>
                                </a:stretch>
                              </pic:blipFill>
                              <pic:spPr>
                                <a:xfrm>
                                  <a:off x="0" y="0"/>
                                  <a:ext cx="1149371" cy="1233750"/>
                                </a:xfrm>
                                <a:prstGeom prst="rect">
                                  <a:avLst/>
                                </a:prstGeom>
                              </pic:spPr>
                            </pic:pic>
                          </a:graphicData>
                        </a:graphic>
                      </wp:inline>
                    </w:drawing>
                  </w:r>
                </w:p>
                <w:p w14:paraId="26EFE165" w14:textId="77777777" w:rsidR="00754019" w:rsidRPr="00E0659E" w:rsidRDefault="00754019" w:rsidP="00474F57">
                  <w:pPr>
                    <w:jc w:val="center"/>
                    <w:rPr>
                      <w:rFonts w:ascii="Garamond" w:hAnsi="Garamond"/>
                      <w:color w:val="000000" w:themeColor="text1"/>
                      <w:lang w:val="en-GB"/>
                    </w:rPr>
                  </w:pPr>
                  <w:r w:rsidRPr="00E0659E">
                    <w:rPr>
                      <w:rFonts w:ascii="Garamond" w:hAnsi="Garamond"/>
                      <w:color w:val="000000" w:themeColor="text1"/>
                      <w:lang w:val="en-GB"/>
                    </w:rPr>
                    <w:t>Honorary Chair, icSmartGrid 2020</w:t>
                  </w:r>
                </w:p>
                <w:p w14:paraId="5BA69890" w14:textId="77777777" w:rsidR="00754019" w:rsidRPr="00E0659E" w:rsidRDefault="00754019" w:rsidP="00474F57">
                  <w:pPr>
                    <w:jc w:val="center"/>
                    <w:rPr>
                      <w:rFonts w:ascii="Garamond" w:hAnsi="Garamond"/>
                      <w:b/>
                      <w:color w:val="000000" w:themeColor="text1"/>
                      <w:lang w:val="en-GB"/>
                    </w:rPr>
                  </w:pPr>
                  <w:r>
                    <w:rPr>
                      <w:rFonts w:ascii="Garamond" w:hAnsi="Garamond"/>
                      <w:b/>
                      <w:color w:val="000000" w:themeColor="text1"/>
                      <w:lang w:val="en-GB"/>
                    </w:rPr>
                    <w:t xml:space="preserve">Mr. </w:t>
                  </w:r>
                  <w:r w:rsidRPr="00E0659E">
                    <w:rPr>
                      <w:rFonts w:ascii="Garamond" w:hAnsi="Garamond"/>
                      <w:b/>
                      <w:color w:val="000000" w:themeColor="text1"/>
                      <w:lang w:val="en-GB"/>
                    </w:rPr>
                    <w:t xml:space="preserve">Hidehiko </w:t>
                  </w:r>
                  <w:r>
                    <w:rPr>
                      <w:rFonts w:ascii="Garamond" w:hAnsi="Garamond"/>
                      <w:b/>
                      <w:color w:val="000000" w:themeColor="text1"/>
                      <w:lang w:val="en-GB"/>
                    </w:rPr>
                    <w:t>KIKUCHI</w:t>
                  </w:r>
                  <w:r w:rsidRPr="00E0659E">
                    <w:rPr>
                      <w:rFonts w:ascii="Garamond" w:hAnsi="Garamond"/>
                      <w:b/>
                      <w:color w:val="000000" w:themeColor="text1"/>
                      <w:lang w:val="en-GB"/>
                    </w:rPr>
                    <w:t xml:space="preserve"> </w:t>
                  </w:r>
                </w:p>
                <w:p w14:paraId="0225A850" w14:textId="77777777" w:rsidR="00754019" w:rsidRDefault="00754019" w:rsidP="00474F57">
                  <w:pPr>
                    <w:jc w:val="center"/>
                    <w:rPr>
                      <w:rFonts w:ascii="Verdana" w:hAnsi="Verdana"/>
                      <w:color w:val="000000" w:themeColor="text1"/>
                      <w:sz w:val="16"/>
                      <w:szCs w:val="16"/>
                      <w:shd w:val="clear" w:color="auto" w:fill="FFFFFF"/>
                    </w:rPr>
                  </w:pPr>
                  <w:r w:rsidRPr="001266E2">
                    <w:rPr>
                      <w:rFonts w:ascii="Verdana" w:hAnsi="Verdana"/>
                      <w:color w:val="000000" w:themeColor="text1"/>
                      <w:sz w:val="16"/>
                      <w:szCs w:val="16"/>
                      <w:shd w:val="clear" w:color="auto" w:fill="FFFFFF"/>
                    </w:rPr>
                    <w:t>Corporate Senior Executive, Vice President, TMEIC, Japan</w:t>
                  </w:r>
                </w:p>
                <w:p w14:paraId="2137A0FC" w14:textId="104A016F" w:rsidR="00387D56" w:rsidRPr="00E90BAC" w:rsidRDefault="00387D56" w:rsidP="00474F57">
                  <w:pPr>
                    <w:jc w:val="center"/>
                    <w:rPr>
                      <w:rFonts w:ascii="Verdana" w:eastAsia="Times New Roman" w:hAnsi="Verdana"/>
                      <w:b/>
                      <w:bCs/>
                      <w:color w:val="000000" w:themeColor="text1"/>
                      <w:sz w:val="16"/>
                      <w:szCs w:val="16"/>
                      <w:lang w:eastAsia="tr-TR"/>
                    </w:rPr>
                  </w:pPr>
                </w:p>
              </w:tc>
              <w:tc>
                <w:tcPr>
                  <w:tcW w:w="2977" w:type="dxa"/>
                </w:tcPr>
                <w:p w14:paraId="6E27A0C3" w14:textId="77777777" w:rsidR="00754019" w:rsidRDefault="00754019" w:rsidP="00474F57">
                  <w:pPr>
                    <w:jc w:val="center"/>
                    <w:rPr>
                      <w:rFonts w:ascii="Garamond" w:hAnsi="Garamond" w:cstheme="minorHAnsi"/>
                      <w:color w:val="000000" w:themeColor="text1"/>
                      <w:sz w:val="24"/>
                      <w:szCs w:val="24"/>
                      <w:lang w:val="en-GB"/>
                    </w:rPr>
                  </w:pPr>
                </w:p>
              </w:tc>
            </w:tr>
            <w:tr w:rsidR="00754019" w14:paraId="2A5C29ED" w14:textId="77777777" w:rsidTr="00754019">
              <w:tc>
                <w:tcPr>
                  <w:tcW w:w="3030" w:type="dxa"/>
                </w:tcPr>
                <w:p w14:paraId="58A5545F" w14:textId="77777777" w:rsidR="00754019" w:rsidRDefault="00754019" w:rsidP="00474F57">
                  <w:pPr>
                    <w:jc w:val="center"/>
                    <w:rPr>
                      <w:rFonts w:ascii="Garamond" w:hAnsi="Garamond" w:cstheme="minorHAnsi"/>
                      <w:color w:val="000000" w:themeColor="text1"/>
                      <w:sz w:val="24"/>
                      <w:szCs w:val="24"/>
                      <w:lang w:val="en-GB"/>
                    </w:rPr>
                  </w:pPr>
                </w:p>
              </w:tc>
              <w:tc>
                <w:tcPr>
                  <w:tcW w:w="3373" w:type="dxa"/>
                </w:tcPr>
                <w:p w14:paraId="59A29914" w14:textId="77777777" w:rsidR="00754019" w:rsidRDefault="00754019" w:rsidP="00474F57">
                  <w:pPr>
                    <w:jc w:val="center"/>
                    <w:rPr>
                      <w:rFonts w:ascii="Garamond" w:hAnsi="Garamond" w:cstheme="minorHAnsi"/>
                      <w:color w:val="000000" w:themeColor="text1"/>
                      <w:sz w:val="24"/>
                      <w:szCs w:val="24"/>
                      <w:lang w:val="en-GB"/>
                    </w:rPr>
                  </w:pPr>
                  <w:r>
                    <w:rPr>
                      <w:rFonts w:ascii="Garamond" w:hAnsi="Garamond"/>
                      <w:noProof/>
                      <w:color w:val="000000" w:themeColor="text1"/>
                      <w:lang w:val="en-US"/>
                    </w:rPr>
                    <w:drawing>
                      <wp:inline distT="0" distB="0" distL="0" distR="0" wp14:anchorId="03AAC898" wp14:editId="49DE1E20">
                        <wp:extent cx="1146175" cy="114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inline>
                    </w:drawing>
                  </w:r>
                </w:p>
                <w:p w14:paraId="4DD76E07" w14:textId="77777777" w:rsidR="00754019" w:rsidRPr="00E0659E" w:rsidRDefault="00754019" w:rsidP="00474F57">
                  <w:pPr>
                    <w:jc w:val="center"/>
                    <w:rPr>
                      <w:rFonts w:ascii="Garamond" w:hAnsi="Garamond"/>
                      <w:color w:val="000000" w:themeColor="text1"/>
                      <w:sz w:val="20"/>
                      <w:szCs w:val="20"/>
                      <w:lang w:val="en-GB"/>
                    </w:rPr>
                  </w:pPr>
                  <w:r w:rsidRPr="00E0659E">
                    <w:rPr>
                      <w:rFonts w:ascii="Garamond" w:hAnsi="Garamond"/>
                      <w:color w:val="000000" w:themeColor="text1"/>
                      <w:sz w:val="20"/>
                      <w:szCs w:val="20"/>
                      <w:lang w:val="en-GB"/>
                    </w:rPr>
                    <w:t>General Chair, icSmartGrid 2020</w:t>
                  </w:r>
                </w:p>
                <w:p w14:paraId="5CA4F39C" w14:textId="77777777" w:rsidR="00754019" w:rsidRPr="00E0659E" w:rsidRDefault="00754019" w:rsidP="00474F57">
                  <w:pPr>
                    <w:jc w:val="center"/>
                    <w:rPr>
                      <w:rFonts w:ascii="Garamond" w:hAnsi="Garamond"/>
                      <w:b/>
                      <w:color w:val="000000" w:themeColor="text1"/>
                      <w:lang w:val="en-GB"/>
                    </w:rPr>
                  </w:pPr>
                  <w:r w:rsidRPr="00E0659E">
                    <w:rPr>
                      <w:rFonts w:ascii="Garamond" w:hAnsi="Garamond"/>
                      <w:b/>
                      <w:color w:val="000000" w:themeColor="text1"/>
                      <w:lang w:val="en-GB"/>
                    </w:rPr>
                    <w:t xml:space="preserve">Professor Brayima DAKYO </w:t>
                  </w:r>
                </w:p>
              </w:tc>
              <w:tc>
                <w:tcPr>
                  <w:tcW w:w="2977" w:type="dxa"/>
                </w:tcPr>
                <w:p w14:paraId="3F22852F" w14:textId="77777777" w:rsidR="00754019" w:rsidRDefault="00754019" w:rsidP="00474F57">
                  <w:pPr>
                    <w:jc w:val="center"/>
                    <w:rPr>
                      <w:rFonts w:ascii="Garamond" w:hAnsi="Garamond" w:cstheme="minorHAnsi"/>
                      <w:color w:val="000000" w:themeColor="text1"/>
                      <w:sz w:val="24"/>
                      <w:szCs w:val="24"/>
                      <w:lang w:val="en-GB"/>
                    </w:rPr>
                  </w:pPr>
                </w:p>
              </w:tc>
            </w:tr>
            <w:tr w:rsidR="00754019" w14:paraId="39D07CF0" w14:textId="77777777" w:rsidTr="00754019">
              <w:tc>
                <w:tcPr>
                  <w:tcW w:w="3030" w:type="dxa"/>
                </w:tcPr>
                <w:p w14:paraId="2CC13860" w14:textId="77777777" w:rsidR="00754019" w:rsidRDefault="00754019" w:rsidP="00474F57">
                  <w:pPr>
                    <w:jc w:val="center"/>
                    <w:rPr>
                      <w:rFonts w:ascii="Garamond" w:hAnsi="Garamond" w:cstheme="minorHAnsi"/>
                      <w:color w:val="000000" w:themeColor="text1"/>
                      <w:sz w:val="24"/>
                      <w:szCs w:val="24"/>
                      <w:lang w:val="en-GB"/>
                    </w:rPr>
                  </w:pPr>
                  <w:r w:rsidRPr="001266E2">
                    <w:rPr>
                      <w:rFonts w:ascii="Verdana" w:hAnsi="Verdana"/>
                      <w:b/>
                      <w:noProof/>
                      <w:color w:val="000000" w:themeColor="text1"/>
                      <w:sz w:val="24"/>
                      <w:szCs w:val="24"/>
                      <w:lang w:val="en-US"/>
                    </w:rPr>
                    <w:drawing>
                      <wp:inline distT="0" distB="0" distL="0" distR="0" wp14:anchorId="69368039" wp14:editId="6AE1F94D">
                        <wp:extent cx="1146533" cy="1306800"/>
                        <wp:effectExtent l="0" t="0" r="0" b="0"/>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146533" cy="1306800"/>
                                </a:xfrm>
                                <a:prstGeom prst="rect">
                                  <a:avLst/>
                                </a:prstGeom>
                                <a:noFill/>
                                <a:ln>
                                  <a:noFill/>
                                </a:ln>
                              </pic:spPr>
                            </pic:pic>
                          </a:graphicData>
                        </a:graphic>
                      </wp:inline>
                    </w:drawing>
                  </w:r>
                </w:p>
                <w:p w14:paraId="0B9C7519" w14:textId="77777777" w:rsidR="00754019" w:rsidRPr="00E0659E" w:rsidRDefault="00754019" w:rsidP="00474F57">
                  <w:pPr>
                    <w:jc w:val="center"/>
                    <w:rPr>
                      <w:rFonts w:ascii="Garamond" w:hAnsi="Garamond"/>
                      <w:color w:val="000000" w:themeColor="text1"/>
                      <w:sz w:val="18"/>
                      <w:szCs w:val="18"/>
                      <w:lang w:val="en-GB"/>
                    </w:rPr>
                  </w:pPr>
                  <w:r w:rsidRPr="00E0659E">
                    <w:rPr>
                      <w:rFonts w:ascii="Garamond" w:hAnsi="Garamond"/>
                      <w:color w:val="000000" w:themeColor="text1"/>
                      <w:sz w:val="18"/>
                      <w:szCs w:val="18"/>
                      <w:lang w:val="en-GB"/>
                    </w:rPr>
                    <w:t>General Co-Chair, icSmartGrid 2020</w:t>
                  </w:r>
                </w:p>
                <w:p w14:paraId="0C44F8BB" w14:textId="77777777" w:rsidR="00754019" w:rsidRPr="00E0659E" w:rsidRDefault="00754019" w:rsidP="00474F57">
                  <w:pPr>
                    <w:jc w:val="center"/>
                    <w:rPr>
                      <w:rFonts w:ascii="Garamond" w:hAnsi="Garamond"/>
                      <w:b/>
                      <w:color w:val="000000" w:themeColor="text1"/>
                      <w:lang w:val="en-GB"/>
                    </w:rPr>
                  </w:pPr>
                  <w:r w:rsidRPr="00E0659E">
                    <w:rPr>
                      <w:rFonts w:ascii="Garamond" w:hAnsi="Garamond"/>
                      <w:b/>
                      <w:color w:val="000000" w:themeColor="text1"/>
                      <w:lang w:val="en-GB"/>
                    </w:rPr>
                    <w:t>Professor Ilhami COLAK</w:t>
                  </w:r>
                </w:p>
              </w:tc>
              <w:tc>
                <w:tcPr>
                  <w:tcW w:w="3373" w:type="dxa"/>
                </w:tcPr>
                <w:p w14:paraId="4D06DDB2" w14:textId="77777777" w:rsidR="00754019" w:rsidRDefault="00754019" w:rsidP="00474F57">
                  <w:pPr>
                    <w:jc w:val="center"/>
                    <w:rPr>
                      <w:rFonts w:ascii="Garamond" w:hAnsi="Garamond" w:cstheme="minorHAnsi"/>
                      <w:color w:val="000000" w:themeColor="text1"/>
                      <w:sz w:val="24"/>
                      <w:szCs w:val="24"/>
                      <w:lang w:val="en-GB"/>
                    </w:rPr>
                  </w:pPr>
                </w:p>
              </w:tc>
              <w:tc>
                <w:tcPr>
                  <w:tcW w:w="2977" w:type="dxa"/>
                </w:tcPr>
                <w:p w14:paraId="1B73E59C" w14:textId="77777777" w:rsidR="00754019" w:rsidRDefault="00754019" w:rsidP="00474F57">
                  <w:pPr>
                    <w:jc w:val="center"/>
                    <w:rPr>
                      <w:rFonts w:ascii="Garamond" w:hAnsi="Garamond" w:cstheme="minorHAnsi"/>
                      <w:color w:val="000000" w:themeColor="text1"/>
                      <w:sz w:val="24"/>
                      <w:szCs w:val="24"/>
                      <w:lang w:val="en-GB"/>
                    </w:rPr>
                  </w:pPr>
                  <w:r w:rsidRPr="001266E2">
                    <w:rPr>
                      <w:rFonts w:ascii="Verdana" w:hAnsi="Verdana" w:cstheme="minorHAnsi"/>
                      <w:b/>
                      <w:noProof/>
                      <w:color w:val="000000" w:themeColor="text1"/>
                      <w:sz w:val="32"/>
                      <w:szCs w:val="32"/>
                      <w:lang w:val="en-US"/>
                    </w:rPr>
                    <w:drawing>
                      <wp:inline distT="0" distB="0" distL="0" distR="0" wp14:anchorId="7A25DCB4" wp14:editId="1990EE96">
                        <wp:extent cx="1282700" cy="1304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kawa.png"/>
                                <pic:cNvPicPr/>
                              </pic:nvPicPr>
                              <pic:blipFill>
                                <a:blip r:embed="rId32">
                                  <a:extLst>
                                    <a:ext uri="{28A0092B-C50C-407E-A947-70E740481C1C}">
                                      <a14:useLocalDpi xmlns:a14="http://schemas.microsoft.com/office/drawing/2010/main" val="0"/>
                                    </a:ext>
                                  </a:extLst>
                                </a:blip>
                                <a:stretch>
                                  <a:fillRect/>
                                </a:stretch>
                              </pic:blipFill>
                              <pic:spPr>
                                <a:xfrm>
                                  <a:off x="0" y="0"/>
                                  <a:ext cx="1282879" cy="1305107"/>
                                </a:xfrm>
                                <a:prstGeom prst="rect">
                                  <a:avLst/>
                                </a:prstGeom>
                              </pic:spPr>
                            </pic:pic>
                          </a:graphicData>
                        </a:graphic>
                      </wp:inline>
                    </w:drawing>
                  </w:r>
                </w:p>
                <w:p w14:paraId="483C5362" w14:textId="77777777" w:rsidR="00754019" w:rsidRPr="00E0659E" w:rsidRDefault="00754019" w:rsidP="00474F57">
                  <w:pPr>
                    <w:jc w:val="center"/>
                    <w:rPr>
                      <w:rFonts w:ascii="Garamond" w:hAnsi="Garamond"/>
                      <w:color w:val="000000" w:themeColor="text1"/>
                      <w:sz w:val="18"/>
                      <w:szCs w:val="18"/>
                      <w:lang w:val="en-GB"/>
                    </w:rPr>
                  </w:pPr>
                  <w:r w:rsidRPr="00E0659E">
                    <w:rPr>
                      <w:rFonts w:ascii="Garamond" w:hAnsi="Garamond"/>
                      <w:color w:val="000000" w:themeColor="text1"/>
                      <w:sz w:val="18"/>
                      <w:szCs w:val="18"/>
                      <w:lang w:val="en-GB"/>
                    </w:rPr>
                    <w:t>General Co-Chair, icSmartGrid 2020</w:t>
                  </w:r>
                </w:p>
                <w:p w14:paraId="4D57BBE7" w14:textId="77777777" w:rsidR="00754019" w:rsidRPr="00E0659E" w:rsidRDefault="00754019" w:rsidP="00474F57">
                  <w:pPr>
                    <w:jc w:val="center"/>
                    <w:rPr>
                      <w:rFonts w:ascii="Garamond" w:hAnsi="Garamond"/>
                      <w:color w:val="000000" w:themeColor="text1"/>
                      <w:lang w:val="en-GB"/>
                    </w:rPr>
                  </w:pPr>
                  <w:r w:rsidRPr="00E0659E">
                    <w:rPr>
                      <w:rFonts w:ascii="Garamond" w:hAnsi="Garamond"/>
                      <w:b/>
                      <w:color w:val="000000" w:themeColor="text1"/>
                      <w:lang w:val="en-GB"/>
                    </w:rPr>
                    <w:t>Professor Fujio KUROKAWA</w:t>
                  </w:r>
                </w:p>
              </w:tc>
            </w:tr>
          </w:tbl>
          <w:p w14:paraId="0E55CBDF" w14:textId="77777777" w:rsidR="00754019" w:rsidRPr="001266E2" w:rsidRDefault="00754019" w:rsidP="00474F57">
            <w:pPr>
              <w:jc w:val="center"/>
              <w:rPr>
                <w:rFonts w:ascii="Garamond" w:hAnsi="Garamond"/>
                <w:color w:val="000000" w:themeColor="text1"/>
                <w:lang w:val="en-GB"/>
              </w:rPr>
            </w:pPr>
          </w:p>
        </w:tc>
      </w:tr>
      <w:tr w:rsidR="00754019" w:rsidRPr="001266E2" w14:paraId="3EDAEAEA" w14:textId="77777777" w:rsidTr="00474F57">
        <w:trPr>
          <w:gridAfter w:val="1"/>
          <w:wAfter w:w="365" w:type="dxa"/>
        </w:trPr>
        <w:tc>
          <w:tcPr>
            <w:tcW w:w="4813" w:type="dxa"/>
          </w:tcPr>
          <w:p w14:paraId="61A98968" w14:textId="77777777" w:rsidR="00754019" w:rsidRPr="001266E2" w:rsidRDefault="00754019" w:rsidP="00474F57">
            <w:pPr>
              <w:jc w:val="center"/>
              <w:rPr>
                <w:rFonts w:ascii="Verdana" w:hAnsi="Verdana" w:cstheme="minorHAnsi"/>
                <w:b/>
                <w:color w:val="000000" w:themeColor="text1"/>
                <w:sz w:val="32"/>
                <w:szCs w:val="32"/>
                <w:lang w:val="pl-PL"/>
              </w:rPr>
            </w:pPr>
          </w:p>
        </w:tc>
        <w:tc>
          <w:tcPr>
            <w:tcW w:w="4259" w:type="dxa"/>
          </w:tcPr>
          <w:p w14:paraId="4009464E" w14:textId="77777777" w:rsidR="00754019" w:rsidRPr="001266E2" w:rsidRDefault="00754019" w:rsidP="00474F57">
            <w:pPr>
              <w:jc w:val="center"/>
              <w:rPr>
                <w:rFonts w:ascii="Verdana" w:hAnsi="Verdana" w:cstheme="minorHAnsi"/>
                <w:b/>
                <w:color w:val="000000" w:themeColor="text1"/>
                <w:sz w:val="32"/>
                <w:szCs w:val="32"/>
                <w:lang w:val="en-US"/>
              </w:rPr>
            </w:pPr>
          </w:p>
        </w:tc>
      </w:tr>
    </w:tbl>
    <w:p w14:paraId="469B1568" w14:textId="77777777" w:rsidR="00997F80" w:rsidRPr="001266E2" w:rsidRDefault="00997F80" w:rsidP="00997F80">
      <w:pPr>
        <w:spacing w:after="0"/>
        <w:jc w:val="center"/>
        <w:rPr>
          <w:rFonts w:ascii="Verdana" w:hAnsi="Verdana" w:cstheme="minorHAnsi"/>
          <w:b/>
          <w:color w:val="000000" w:themeColor="text1"/>
          <w:sz w:val="32"/>
          <w:szCs w:val="32"/>
          <w:lang w:val="en-US"/>
        </w:rPr>
      </w:pPr>
      <w:r w:rsidRPr="001266E2">
        <w:rPr>
          <w:rFonts w:ascii="Verdana" w:hAnsi="Verdana" w:cstheme="minorHAnsi"/>
          <w:b/>
          <w:color w:val="000000" w:themeColor="text1"/>
          <w:sz w:val="32"/>
          <w:szCs w:val="32"/>
          <w:lang w:val="en-US"/>
        </w:rPr>
        <w:t>KEYNOTE SPE</w:t>
      </w:r>
      <w:r w:rsidR="00C70B10" w:rsidRPr="001266E2">
        <w:rPr>
          <w:rFonts w:ascii="Verdana" w:hAnsi="Verdana" w:cstheme="minorHAnsi"/>
          <w:b/>
          <w:color w:val="000000" w:themeColor="text1"/>
          <w:sz w:val="32"/>
          <w:szCs w:val="32"/>
          <w:lang w:val="en-US"/>
        </w:rPr>
        <w:t>AKERS</w:t>
      </w:r>
    </w:p>
    <w:p w14:paraId="59831691" w14:textId="77777777" w:rsidR="008E1FF4" w:rsidRPr="001266E2" w:rsidRDefault="008E1FF4" w:rsidP="00997F80">
      <w:pPr>
        <w:spacing w:after="0"/>
        <w:jc w:val="center"/>
        <w:rPr>
          <w:rFonts w:ascii="Verdana" w:hAnsi="Verdana" w:cstheme="minorHAnsi"/>
          <w:b/>
          <w:color w:val="000000" w:themeColor="text1"/>
          <w:sz w:val="32"/>
          <w:szCs w:val="32"/>
          <w:lang w:val="en-US"/>
        </w:rPr>
      </w:pPr>
    </w:p>
    <w:p w14:paraId="6C4B65AC" w14:textId="77777777" w:rsidR="00BD2A7B" w:rsidRPr="001266E2" w:rsidRDefault="00BD2A7B" w:rsidP="00997F80">
      <w:pPr>
        <w:spacing w:after="0"/>
        <w:jc w:val="center"/>
        <w:rPr>
          <w:rFonts w:ascii="Verdana" w:hAnsi="Verdana" w:cstheme="minorHAnsi"/>
          <w:b/>
          <w:color w:val="000000" w:themeColor="text1"/>
          <w:sz w:val="32"/>
          <w:szCs w:val="32"/>
          <w:lang w:val="en-US"/>
        </w:rPr>
      </w:pPr>
    </w:p>
    <w:p w14:paraId="2388766A" w14:textId="77777777" w:rsidR="00BD2A7B" w:rsidRPr="001266E2" w:rsidRDefault="00BD2A7B" w:rsidP="00997F80">
      <w:pPr>
        <w:spacing w:after="0"/>
        <w:jc w:val="center"/>
        <w:rPr>
          <w:rFonts w:ascii="Verdana" w:hAnsi="Verdana" w:cstheme="minorHAnsi"/>
          <w:b/>
          <w:color w:val="000000" w:themeColor="text1"/>
          <w:sz w:val="32"/>
          <w:szCs w:val="32"/>
          <w:lang w:val="en-US"/>
        </w:rPr>
      </w:pPr>
    </w:p>
    <w:p w14:paraId="45338EF5" w14:textId="77777777" w:rsidR="00BD2A7B" w:rsidRPr="001266E2" w:rsidRDefault="00BD2A7B"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1266E2" w:rsidRPr="001266E2" w14:paraId="3420A172" w14:textId="77777777" w:rsidTr="00C77CDB">
        <w:trPr>
          <w:trHeight w:val="391"/>
        </w:trPr>
        <w:tc>
          <w:tcPr>
            <w:tcW w:w="10031" w:type="dxa"/>
          </w:tcPr>
          <w:p w14:paraId="3695FABE" w14:textId="2049819F" w:rsidR="0074011E" w:rsidRPr="001266E2" w:rsidRDefault="0074011E" w:rsidP="000E1F32">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 xml:space="preserve">Keynote </w:t>
            </w:r>
            <w:r w:rsidR="0027368D">
              <w:rPr>
                <w:rFonts w:ascii="Verdana" w:hAnsi="Verdana" w:cstheme="minorHAnsi"/>
                <w:b/>
                <w:color w:val="000000" w:themeColor="text1"/>
                <w:sz w:val="20"/>
                <w:szCs w:val="20"/>
                <w:lang w:val="en-US"/>
              </w:rPr>
              <w:t>1</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sidR="009250B5" w:rsidRPr="009250B5">
              <w:rPr>
                <w:rFonts w:ascii="Verdana" w:hAnsi="Verdana" w:cstheme="minorHAnsi"/>
                <w:b/>
                <w:color w:val="000000" w:themeColor="text1"/>
                <w:sz w:val="20"/>
                <w:szCs w:val="20"/>
                <w:lang w:val="en-US"/>
              </w:rPr>
              <w:t>Professor Adel Nasiri, University of Wisconsin-Milwaukee, USA</w:t>
            </w:r>
          </w:p>
          <w:p w14:paraId="32C113C8" w14:textId="12A9638E" w:rsidR="0074011E" w:rsidRPr="001266E2" w:rsidRDefault="0074011E" w:rsidP="00D55A7B">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proofErr w:type="gramStart"/>
            <w:r w:rsidR="008074A5" w:rsidRPr="002C556C">
              <w:rPr>
                <w:rFonts w:ascii="Verdana" w:hAnsi="Verdana" w:cstheme="minorHAnsi"/>
                <w:b/>
                <w:color w:val="000000" w:themeColor="text1"/>
                <w:sz w:val="20"/>
                <w:szCs w:val="20"/>
                <w:lang w:val="en-US"/>
              </w:rPr>
              <w:t>June</w:t>
            </w:r>
            <w:r w:rsidR="00C17F56" w:rsidRPr="002C556C">
              <w:rPr>
                <w:rFonts w:ascii="Verdana" w:hAnsi="Verdana" w:cstheme="minorHAnsi"/>
                <w:b/>
                <w:color w:val="000000" w:themeColor="text1"/>
                <w:sz w:val="20"/>
                <w:szCs w:val="20"/>
                <w:lang w:val="en-US"/>
              </w:rPr>
              <w:t xml:space="preserve">  </w:t>
            </w:r>
            <w:r w:rsidR="008074A5" w:rsidRPr="002C556C">
              <w:rPr>
                <w:rFonts w:ascii="Verdana" w:hAnsi="Verdana" w:cstheme="minorHAnsi"/>
                <w:b/>
                <w:color w:val="000000" w:themeColor="text1"/>
                <w:sz w:val="20"/>
                <w:szCs w:val="20"/>
                <w:lang w:val="en-US"/>
              </w:rPr>
              <w:t>17</w:t>
            </w:r>
            <w:proofErr w:type="gramEnd"/>
            <w:r w:rsidR="008074A5" w:rsidRPr="002C556C">
              <w:rPr>
                <w:rFonts w:ascii="Verdana" w:hAnsi="Verdana" w:cstheme="minorHAnsi"/>
                <w:b/>
                <w:color w:val="000000" w:themeColor="text1"/>
                <w:sz w:val="20"/>
                <w:szCs w:val="20"/>
                <w:lang w:val="en-US"/>
              </w:rPr>
              <w:t>, 2020</w:t>
            </w:r>
            <w:r w:rsidR="00D212E6" w:rsidRPr="002C556C">
              <w:rPr>
                <w:rFonts w:ascii="Verdana" w:hAnsi="Verdana" w:cstheme="minorHAnsi"/>
                <w:b/>
                <w:color w:val="000000" w:themeColor="text1"/>
                <w:sz w:val="20"/>
                <w:szCs w:val="20"/>
                <w:lang w:val="en-US"/>
              </w:rPr>
              <w:t xml:space="preserve">  </w:t>
            </w:r>
            <w:r w:rsidR="00D55A7B" w:rsidRPr="002C556C">
              <w:rPr>
                <w:rFonts w:ascii="Verdana" w:hAnsi="Verdana" w:cstheme="minorHAnsi"/>
                <w:b/>
                <w:color w:val="000000" w:themeColor="text1"/>
                <w:sz w:val="20"/>
                <w:szCs w:val="20"/>
                <w:lang w:val="en-US"/>
              </w:rPr>
              <w:t>10.00-11.00</w:t>
            </w:r>
            <w:r w:rsidR="00C17F56" w:rsidRPr="002C556C">
              <w:rPr>
                <w:rFonts w:ascii="Verdana" w:hAnsi="Verdana" w:cstheme="minorHAnsi"/>
                <w:b/>
                <w:color w:val="000000" w:themeColor="text1"/>
                <w:sz w:val="20"/>
                <w:szCs w:val="20"/>
                <w:lang w:val="en-US"/>
              </w:rPr>
              <w:t xml:space="preserve"> AM</w:t>
            </w:r>
          </w:p>
        </w:tc>
      </w:tr>
      <w:tr w:rsidR="001266E2" w:rsidRPr="001266E2" w14:paraId="31B5C182" w14:textId="77777777" w:rsidTr="00C77CDB">
        <w:trPr>
          <w:trHeight w:val="2258"/>
        </w:trPr>
        <w:tc>
          <w:tcPr>
            <w:tcW w:w="10031" w:type="dxa"/>
          </w:tcPr>
          <w:tbl>
            <w:tblPr>
              <w:tblW w:w="0" w:type="auto"/>
              <w:tblBorders>
                <w:top w:val="nil"/>
                <w:left w:val="nil"/>
                <w:bottom w:val="nil"/>
                <w:right w:val="nil"/>
              </w:tblBorders>
              <w:tblLook w:val="0000" w:firstRow="0" w:lastRow="0" w:firstColumn="0" w:lastColumn="0" w:noHBand="0" w:noVBand="0"/>
            </w:tblPr>
            <w:tblGrid>
              <w:gridCol w:w="9815"/>
            </w:tblGrid>
            <w:tr w:rsidR="001266E2" w:rsidRPr="001266E2" w14:paraId="32F90E9D" w14:textId="77777777" w:rsidTr="00C77CDB">
              <w:trPr>
                <w:trHeight w:val="1701"/>
              </w:trPr>
              <w:tc>
                <w:tcPr>
                  <w:tcW w:w="0" w:type="auto"/>
                </w:tcPr>
                <w:p w14:paraId="1121EB61" w14:textId="118F7864" w:rsidR="007B1999" w:rsidRPr="007B1999" w:rsidRDefault="0074011E" w:rsidP="007B1999">
                  <w:pPr>
                    <w:tabs>
                      <w:tab w:val="center" w:pos="8640"/>
                    </w:tabs>
                    <w:spacing w:before="120" w:after="120" w:line="240" w:lineRule="auto"/>
                    <w:jc w:val="both"/>
                    <w:rPr>
                      <w:rFonts w:ascii="Verdana" w:hAnsi="Verdana"/>
                      <w:color w:val="000000" w:themeColor="text1"/>
                      <w:sz w:val="18"/>
                      <w:szCs w:val="18"/>
                    </w:rPr>
                  </w:pPr>
                  <w:r w:rsidRPr="001266E2">
                    <w:rPr>
                      <w:rFonts w:ascii="Verdana" w:hAnsi="Verdana"/>
                      <w:b/>
                      <w:noProof/>
                      <w:color w:val="000000" w:themeColor="text1"/>
                      <w:sz w:val="18"/>
                      <w:szCs w:val="18"/>
                      <w:lang w:val="en-US"/>
                    </w:rPr>
                    <mc:AlternateContent>
                      <mc:Choice Requires="wps">
                        <w:drawing>
                          <wp:anchor distT="0" distB="0" distL="114300" distR="114300" simplePos="0" relativeHeight="251702272" behindDoc="1" locked="0" layoutInCell="1" allowOverlap="1" wp14:anchorId="15E48216" wp14:editId="3408C9E0">
                            <wp:simplePos x="0" y="0"/>
                            <wp:positionH relativeFrom="column">
                              <wp:posOffset>-52705</wp:posOffset>
                            </wp:positionH>
                            <wp:positionV relativeFrom="paragraph">
                              <wp:posOffset>135890</wp:posOffset>
                            </wp:positionV>
                            <wp:extent cx="1515745" cy="1600200"/>
                            <wp:effectExtent l="0" t="0" r="8255" b="0"/>
                            <wp:wrapTight wrapText="bothSides">
                              <wp:wrapPolygon edited="0">
                                <wp:start x="0" y="0"/>
                                <wp:lineTo x="0" y="21343"/>
                                <wp:lineTo x="21446" y="21343"/>
                                <wp:lineTo x="21446" y="0"/>
                                <wp:lineTo x="0" y="0"/>
                              </wp:wrapPolygon>
                            </wp:wrapTight>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600200"/>
                                    </a:xfrm>
                                    <a:prstGeom prst="rect">
                                      <a:avLst/>
                                    </a:prstGeom>
                                    <a:solidFill>
                                      <a:srgbClr val="FFFFFF"/>
                                    </a:solidFill>
                                    <a:ln w="9525">
                                      <a:noFill/>
                                      <a:miter lim="800000"/>
                                      <a:headEnd/>
                                      <a:tailEnd/>
                                    </a:ln>
                                  </wps:spPr>
                                  <wps:txbx>
                                    <w:txbxContent>
                                      <w:p w14:paraId="31277C74" w14:textId="7051AA1B" w:rsidR="002459BA" w:rsidRDefault="002459BA" w:rsidP="0074011E">
                                        <w:pPr>
                                          <w:shd w:val="clear" w:color="auto" w:fill="FFFFFF" w:themeFill="background1"/>
                                        </w:pPr>
                                        <w:r>
                                          <w:rPr>
                                            <w:noProof/>
                                            <w:lang w:val="en-US"/>
                                          </w:rPr>
                                          <w:drawing>
                                            <wp:inline distT="0" distB="0" distL="0" distR="0" wp14:anchorId="07F7D1B0" wp14:editId="43F7C883">
                                              <wp:extent cx="1354486" cy="1354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siri.jpg"/>
                                                      <pic:cNvPicPr/>
                                                    </pic:nvPicPr>
                                                    <pic:blipFill>
                                                      <a:blip r:embed="rId33">
                                                        <a:extLst>
                                                          <a:ext uri="{28A0092B-C50C-407E-A947-70E740481C1C}">
                                                            <a14:useLocalDpi xmlns:a14="http://schemas.microsoft.com/office/drawing/2010/main" val="0"/>
                                                          </a:ext>
                                                        </a:extLst>
                                                      </a:blip>
                                                      <a:stretch>
                                                        <a:fillRect/>
                                                      </a:stretch>
                                                    </pic:blipFill>
                                                    <pic:spPr>
                                                      <a:xfrm>
                                                        <a:off x="0" y="0"/>
                                                        <a:ext cx="1366259" cy="1366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48216" id="_x0000_t202" coordsize="21600,21600" o:spt="202" path="m,l,21600r21600,l21600,xe">
                            <v:stroke joinstyle="miter"/>
                            <v:path gradientshapeok="t" o:connecttype="rect"/>
                          </v:shapetype>
                          <v:shape id="Metin Kutusu 2" o:spid="_x0000_s1026" type="#_x0000_t202" style="position:absolute;left:0;text-align:left;margin-left:-4.15pt;margin-top:10.7pt;width:119.35pt;height:12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" stroked="f">
                            <v:textbox>
                              <w:txbxContent>
                                <w:p w14:paraId="31277C74" w14:textId="7051AA1B" w:rsidR="002459BA" w:rsidRDefault="002459BA" w:rsidP="0074011E">
                                  <w:pPr>
                                    <w:shd w:val="clear" w:color="auto" w:fill="FFFFFF" w:themeFill="background1"/>
                                  </w:pPr>
                                  <w:r>
                                    <w:rPr>
                                      <w:noProof/>
                                      <w:lang w:val="en-US"/>
                                    </w:rPr>
                                    <w:drawing>
                                      <wp:inline distT="0" distB="0" distL="0" distR="0" wp14:anchorId="07F7D1B0" wp14:editId="43F7C883">
                                        <wp:extent cx="1354486" cy="1354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siri.jpg"/>
                                                <pic:cNvPicPr/>
                                              </pic:nvPicPr>
                                              <pic:blipFill>
                                                <a:blip r:embed="rId33">
                                                  <a:extLst>
                                                    <a:ext uri="{28A0092B-C50C-407E-A947-70E740481C1C}">
                                                      <a14:useLocalDpi xmlns:a14="http://schemas.microsoft.com/office/drawing/2010/main" val="0"/>
                                                    </a:ext>
                                                  </a:extLst>
                                                </a:blip>
                                                <a:stretch>
                                                  <a:fillRect/>
                                                </a:stretch>
                                              </pic:blipFill>
                                              <pic:spPr>
                                                <a:xfrm>
                                                  <a:off x="0" y="0"/>
                                                  <a:ext cx="1366259" cy="1366259"/>
                                                </a:xfrm>
                                                <a:prstGeom prst="rect">
                                                  <a:avLst/>
                                                </a:prstGeom>
                                              </pic:spPr>
                                            </pic:pic>
                                          </a:graphicData>
                                        </a:graphic>
                                      </wp:inline>
                                    </w:drawing>
                                  </w:r>
                                </w:p>
                              </w:txbxContent>
                            </v:textbox>
                            <w10:wrap type="tight"/>
                          </v:shape>
                        </w:pict>
                      </mc:Fallback>
                    </mc:AlternateContent>
                  </w:r>
                  <w:r w:rsidR="007B1999" w:rsidRPr="007B1999">
                    <w:rPr>
                      <w:rFonts w:ascii="Verdana" w:hAnsi="Verdana"/>
                      <w:color w:val="000000" w:themeColor="text1"/>
                      <w:sz w:val="18"/>
                      <w:szCs w:val="18"/>
                    </w:rPr>
                    <w:t>Adel Nasiri, Received B.S. and M.S. degrees from Sharif University of</w:t>
                  </w:r>
                  <w:r w:rsidR="007B1999">
                    <w:rPr>
                      <w:rFonts w:ascii="Verdana" w:hAnsi="Verdana"/>
                      <w:color w:val="000000" w:themeColor="text1"/>
                      <w:sz w:val="18"/>
                      <w:szCs w:val="18"/>
                    </w:rPr>
                    <w:t xml:space="preserve"> </w:t>
                  </w:r>
                  <w:r w:rsidR="007B1999" w:rsidRPr="007B1999">
                    <w:rPr>
                      <w:rFonts w:ascii="Verdana" w:hAnsi="Verdana"/>
                      <w:color w:val="000000" w:themeColor="text1"/>
                      <w:sz w:val="18"/>
                      <w:szCs w:val="18"/>
                    </w:rPr>
                    <w:t>Technology, Tehran, Iran, in 1996 and 1998, respectively, and the Ph.D.</w:t>
                  </w:r>
                  <w:r w:rsidR="007B1999">
                    <w:rPr>
                      <w:rFonts w:ascii="Verdana" w:hAnsi="Verdana"/>
                      <w:color w:val="000000" w:themeColor="text1"/>
                      <w:sz w:val="18"/>
                      <w:szCs w:val="18"/>
                    </w:rPr>
                    <w:t xml:space="preserve"> </w:t>
                  </w:r>
                  <w:r w:rsidR="007B1999" w:rsidRPr="007B1999">
                    <w:rPr>
                      <w:rFonts w:ascii="Verdana" w:hAnsi="Verdana"/>
                      <w:color w:val="000000" w:themeColor="text1"/>
                      <w:sz w:val="18"/>
                      <w:szCs w:val="18"/>
                    </w:rPr>
                    <w:t>degree from Illinois Institute of Technology, Chicago, Illinois, in 2004,</w:t>
                  </w:r>
                  <w:r w:rsidR="007B1999">
                    <w:rPr>
                      <w:rFonts w:ascii="Verdana" w:hAnsi="Verdana"/>
                      <w:color w:val="000000" w:themeColor="text1"/>
                      <w:sz w:val="18"/>
                      <w:szCs w:val="18"/>
                    </w:rPr>
                    <w:t xml:space="preserve"> </w:t>
                  </w:r>
                  <w:r w:rsidR="007B1999" w:rsidRPr="007B1999">
                    <w:rPr>
                      <w:rFonts w:ascii="Verdana" w:hAnsi="Verdana"/>
                      <w:color w:val="000000" w:themeColor="text1"/>
                      <w:sz w:val="18"/>
                      <w:szCs w:val="18"/>
                    </w:rPr>
                    <w:t>all in electrical engineering.</w:t>
                  </w:r>
                </w:p>
                <w:p w14:paraId="615FCAEF" w14:textId="74AA7DCF" w:rsidR="004C150F" w:rsidRPr="001266E2" w:rsidRDefault="007B1999" w:rsidP="004C150F">
                  <w:pPr>
                    <w:tabs>
                      <w:tab w:val="center" w:pos="8640"/>
                    </w:tabs>
                    <w:spacing w:before="120" w:after="120" w:line="240" w:lineRule="auto"/>
                    <w:jc w:val="both"/>
                    <w:rPr>
                      <w:rFonts w:ascii="Verdana" w:hAnsi="Verdana"/>
                      <w:color w:val="000000" w:themeColor="text1"/>
                      <w:sz w:val="18"/>
                      <w:szCs w:val="18"/>
                    </w:rPr>
                  </w:pPr>
                  <w:r w:rsidRPr="007B1999">
                    <w:rPr>
                      <w:rFonts w:ascii="Verdana" w:hAnsi="Verdana"/>
                      <w:color w:val="000000" w:themeColor="text1"/>
                      <w:sz w:val="18"/>
                      <w:szCs w:val="18"/>
                    </w:rPr>
                    <w:t>He worked for Moshanir Power Engineering Company, Tehran, Iran,</w:t>
                  </w:r>
                  <w:r>
                    <w:rPr>
                      <w:rFonts w:ascii="Verdana" w:hAnsi="Verdana"/>
                      <w:color w:val="000000" w:themeColor="text1"/>
                      <w:sz w:val="18"/>
                      <w:szCs w:val="18"/>
                    </w:rPr>
                    <w:t xml:space="preserve"> </w:t>
                  </w:r>
                  <w:r w:rsidRPr="007B1999">
                    <w:rPr>
                      <w:rFonts w:ascii="Verdana" w:hAnsi="Verdana"/>
                      <w:color w:val="000000" w:themeColor="text1"/>
                      <w:sz w:val="18"/>
                      <w:szCs w:val="18"/>
                    </w:rPr>
                    <w:t>from 1998 to 2001 and ForHealth Technologies, Inc., Daytona Beach,</w:t>
                  </w:r>
                  <w:r>
                    <w:rPr>
                      <w:rFonts w:ascii="Verdana" w:hAnsi="Verdana"/>
                      <w:color w:val="000000" w:themeColor="text1"/>
                      <w:sz w:val="18"/>
                      <w:szCs w:val="18"/>
                    </w:rPr>
                    <w:t xml:space="preserve"> </w:t>
                  </w:r>
                  <w:r w:rsidRPr="007B1999">
                    <w:rPr>
                      <w:rFonts w:ascii="Verdana" w:hAnsi="Verdana"/>
                      <w:color w:val="000000" w:themeColor="text1"/>
                      <w:sz w:val="18"/>
                      <w:szCs w:val="18"/>
                    </w:rPr>
                    <w:t>Florida, from 2004 to 2005. Dr. Nasiri is presently a Professor and</w:t>
                  </w:r>
                  <w:r>
                    <w:rPr>
                      <w:rFonts w:ascii="Verdana" w:hAnsi="Verdana"/>
                      <w:color w:val="000000" w:themeColor="text1"/>
                      <w:sz w:val="18"/>
                      <w:szCs w:val="18"/>
                    </w:rPr>
                    <w:t xml:space="preserve"> </w:t>
                  </w:r>
                  <w:r w:rsidRPr="007B1999">
                    <w:rPr>
                      <w:rFonts w:ascii="Verdana" w:hAnsi="Verdana"/>
                      <w:color w:val="000000" w:themeColor="text1"/>
                      <w:sz w:val="18"/>
                      <w:szCs w:val="18"/>
                    </w:rPr>
                    <w:t>Excellence in Engineering Faculty Fellow in Power Electronics in the</w:t>
                  </w:r>
                  <w:r>
                    <w:rPr>
                      <w:rFonts w:ascii="Verdana" w:hAnsi="Verdana"/>
                      <w:color w:val="000000" w:themeColor="text1"/>
                      <w:sz w:val="18"/>
                      <w:szCs w:val="18"/>
                    </w:rPr>
                    <w:t xml:space="preserve"> </w:t>
                  </w:r>
                  <w:r w:rsidRPr="007B1999">
                    <w:rPr>
                      <w:rFonts w:ascii="Verdana" w:hAnsi="Verdana"/>
                      <w:color w:val="000000" w:themeColor="text1"/>
                      <w:sz w:val="18"/>
                      <w:szCs w:val="18"/>
                    </w:rPr>
                    <w:t>Department of Electrical Engineering and Computer Science at the</w:t>
                  </w:r>
                  <w:r>
                    <w:rPr>
                      <w:rFonts w:ascii="Verdana" w:hAnsi="Verdana"/>
                      <w:color w:val="000000" w:themeColor="text1"/>
                      <w:sz w:val="18"/>
                      <w:szCs w:val="18"/>
                    </w:rPr>
                    <w:t xml:space="preserve"> </w:t>
                  </w:r>
                  <w:r w:rsidRPr="007B1999">
                    <w:rPr>
                      <w:rFonts w:ascii="Verdana" w:hAnsi="Verdana"/>
                      <w:color w:val="000000" w:themeColor="text1"/>
                      <w:sz w:val="18"/>
                      <w:szCs w:val="18"/>
                    </w:rPr>
                    <w:t>University of Wisconsin–Milwaukee, where he is the director of Center</w:t>
                  </w:r>
                  <w:r>
                    <w:rPr>
                      <w:rFonts w:ascii="Verdana" w:hAnsi="Verdana"/>
                      <w:color w:val="000000" w:themeColor="text1"/>
                      <w:sz w:val="18"/>
                      <w:szCs w:val="18"/>
                    </w:rPr>
                    <w:t xml:space="preserve"> </w:t>
                  </w:r>
                  <w:r w:rsidRPr="007B1999">
                    <w:rPr>
                      <w:rFonts w:ascii="Verdana" w:hAnsi="Verdana"/>
                      <w:color w:val="000000" w:themeColor="text1"/>
                      <w:sz w:val="18"/>
                      <w:szCs w:val="18"/>
                    </w:rPr>
                    <w:t>for Sustainable Electrical Energy Systems. His research interests are</w:t>
                  </w:r>
                  <w:r>
                    <w:rPr>
                      <w:rFonts w:ascii="Verdana" w:hAnsi="Verdana"/>
                      <w:color w:val="000000" w:themeColor="text1"/>
                      <w:sz w:val="18"/>
                      <w:szCs w:val="18"/>
                    </w:rPr>
                    <w:t xml:space="preserve"> </w:t>
                  </w:r>
                  <w:r w:rsidRPr="007B1999">
                    <w:rPr>
                      <w:rFonts w:ascii="Verdana" w:hAnsi="Verdana"/>
                      <w:color w:val="000000" w:themeColor="text1"/>
                      <w:sz w:val="18"/>
                      <w:szCs w:val="18"/>
                    </w:rPr>
                    <w:t>renewable energy systems including wind and solar energy, microgrids,</w:t>
                  </w:r>
                  <w:r>
                    <w:rPr>
                      <w:rFonts w:ascii="Verdana" w:hAnsi="Verdana"/>
                      <w:color w:val="000000" w:themeColor="text1"/>
                      <w:sz w:val="18"/>
                      <w:szCs w:val="18"/>
                    </w:rPr>
                    <w:t xml:space="preserve"> </w:t>
                  </w:r>
                  <w:r w:rsidRPr="007B1999">
                    <w:rPr>
                      <w:rFonts w:ascii="Verdana" w:hAnsi="Verdana"/>
                      <w:color w:val="000000" w:themeColor="text1"/>
                      <w:sz w:val="18"/>
                      <w:szCs w:val="18"/>
                    </w:rPr>
                    <w:t>and energy storage. Dr. Nasiri has been the primary investigator of several</w:t>
                  </w:r>
                  <w:r>
                    <w:rPr>
                      <w:rFonts w:ascii="Verdana" w:hAnsi="Verdana"/>
                      <w:color w:val="000000" w:themeColor="text1"/>
                      <w:sz w:val="18"/>
                      <w:szCs w:val="18"/>
                    </w:rPr>
                    <w:t xml:space="preserve"> </w:t>
                  </w:r>
                  <w:r w:rsidRPr="007B1999">
                    <w:rPr>
                      <w:rFonts w:ascii="Verdana" w:hAnsi="Verdana"/>
                      <w:color w:val="000000" w:themeColor="text1"/>
                      <w:sz w:val="18"/>
                      <w:szCs w:val="18"/>
                    </w:rPr>
                    <w:t>federal and industry funded research projects and has published numerous</w:t>
                  </w:r>
                  <w:r>
                    <w:rPr>
                      <w:rFonts w:ascii="Verdana" w:hAnsi="Verdana"/>
                      <w:color w:val="000000" w:themeColor="text1"/>
                      <w:sz w:val="18"/>
                      <w:szCs w:val="18"/>
                    </w:rPr>
                    <w:t xml:space="preserve"> </w:t>
                  </w:r>
                  <w:r w:rsidRPr="007B1999">
                    <w:rPr>
                      <w:rFonts w:ascii="Verdana" w:hAnsi="Verdana"/>
                      <w:color w:val="000000" w:themeColor="text1"/>
                      <w:sz w:val="18"/>
                      <w:szCs w:val="18"/>
                    </w:rPr>
                    <w:t>technical journal and conference papers on related topics. He also holds</w:t>
                  </w:r>
                  <w:r>
                    <w:rPr>
                      <w:rFonts w:ascii="Verdana" w:hAnsi="Verdana"/>
                      <w:color w:val="000000" w:themeColor="text1"/>
                      <w:sz w:val="18"/>
                      <w:szCs w:val="18"/>
                    </w:rPr>
                    <w:t xml:space="preserve"> </w:t>
                  </w:r>
                  <w:r w:rsidRPr="007B1999">
                    <w:rPr>
                      <w:rFonts w:ascii="Verdana" w:hAnsi="Verdana"/>
                      <w:color w:val="000000" w:themeColor="text1"/>
                      <w:sz w:val="18"/>
                      <w:szCs w:val="18"/>
                    </w:rPr>
                    <w:t>five patent disclosures. He is a coauthor of the book “Uninterruptible</w:t>
                  </w:r>
                  <w:r>
                    <w:rPr>
                      <w:rFonts w:ascii="Verdana" w:hAnsi="Verdana"/>
                      <w:color w:val="000000" w:themeColor="text1"/>
                      <w:sz w:val="18"/>
                      <w:szCs w:val="18"/>
                    </w:rPr>
                    <w:t xml:space="preserve"> </w:t>
                  </w:r>
                  <w:r w:rsidRPr="007B1999">
                    <w:rPr>
                      <w:rFonts w:ascii="Verdana" w:hAnsi="Verdana"/>
                      <w:color w:val="000000" w:themeColor="text1"/>
                      <w:sz w:val="18"/>
                      <w:szCs w:val="18"/>
                    </w:rPr>
                    <w:t>Power Supplies and Active Filters,” CRC Press, Boca Raton, FL. Dr.</w:t>
                  </w:r>
                  <w:r>
                    <w:rPr>
                      <w:rFonts w:ascii="Verdana" w:hAnsi="Verdana"/>
                      <w:color w:val="000000" w:themeColor="text1"/>
                      <w:sz w:val="18"/>
                      <w:szCs w:val="18"/>
                    </w:rPr>
                    <w:t xml:space="preserve"> </w:t>
                  </w:r>
                  <w:r w:rsidRPr="007B1999">
                    <w:rPr>
                      <w:rFonts w:ascii="Verdana" w:hAnsi="Verdana"/>
                      <w:color w:val="000000" w:themeColor="text1"/>
                      <w:sz w:val="18"/>
                      <w:szCs w:val="18"/>
                    </w:rPr>
                    <w:t>Nasiri is currently an Editor of IEEE Transactions on Smart Grid,</w:t>
                  </w:r>
                  <w:r>
                    <w:rPr>
                      <w:rFonts w:ascii="Verdana" w:hAnsi="Verdana"/>
                      <w:color w:val="000000" w:themeColor="text1"/>
                      <w:sz w:val="18"/>
                      <w:szCs w:val="18"/>
                    </w:rPr>
                    <w:t xml:space="preserve"> </w:t>
                  </w:r>
                  <w:r w:rsidRPr="007B1999">
                    <w:rPr>
                      <w:rFonts w:ascii="Verdana" w:hAnsi="Verdana"/>
                      <w:color w:val="000000" w:themeColor="text1"/>
                      <w:sz w:val="18"/>
                      <w:szCs w:val="18"/>
                    </w:rPr>
                    <w:t>Associate Editor of IEEE Transactions on Industry Applications,</w:t>
                  </w:r>
                  <w:r>
                    <w:rPr>
                      <w:rFonts w:ascii="Verdana" w:hAnsi="Verdana"/>
                      <w:color w:val="000000" w:themeColor="text1"/>
                      <w:sz w:val="18"/>
                      <w:szCs w:val="18"/>
                    </w:rPr>
                    <w:t xml:space="preserve"> </w:t>
                  </w:r>
                  <w:r w:rsidRPr="007B1999">
                    <w:rPr>
                      <w:rFonts w:ascii="Verdana" w:hAnsi="Verdana"/>
                      <w:color w:val="000000" w:themeColor="text1"/>
                      <w:sz w:val="18"/>
                      <w:szCs w:val="18"/>
                    </w:rPr>
                    <w:t>Associate Editor of the International Journal of Power Electronics, and an</w:t>
                  </w:r>
                  <w:r>
                    <w:rPr>
                      <w:rFonts w:ascii="Verdana" w:hAnsi="Verdana"/>
                      <w:color w:val="000000" w:themeColor="text1"/>
                      <w:sz w:val="18"/>
                      <w:szCs w:val="18"/>
                    </w:rPr>
                    <w:t xml:space="preserve"> </w:t>
                  </w:r>
                  <w:r w:rsidRPr="007B1999">
                    <w:rPr>
                      <w:rFonts w:ascii="Verdana" w:hAnsi="Verdana"/>
                      <w:color w:val="000000" w:themeColor="text1"/>
                      <w:sz w:val="18"/>
                      <w:szCs w:val="18"/>
                    </w:rPr>
                    <w:t>Editor of Journal of Power Components and Systems. He has also been a</w:t>
                  </w:r>
                  <w:r>
                    <w:rPr>
                      <w:rFonts w:ascii="Verdana" w:hAnsi="Verdana"/>
                      <w:color w:val="000000" w:themeColor="text1"/>
                      <w:sz w:val="18"/>
                      <w:szCs w:val="18"/>
                    </w:rPr>
                    <w:t xml:space="preserve"> </w:t>
                  </w:r>
                  <w:r w:rsidRPr="007B1999">
                    <w:rPr>
                      <w:rFonts w:ascii="Verdana" w:hAnsi="Verdana"/>
                      <w:color w:val="000000" w:themeColor="text1"/>
                      <w:sz w:val="18"/>
                      <w:szCs w:val="18"/>
                    </w:rPr>
                    <w:t>member of organizing committee for IEEE conferences including general</w:t>
                  </w:r>
                  <w:r>
                    <w:rPr>
                      <w:rFonts w:ascii="Verdana" w:hAnsi="Verdana"/>
                      <w:color w:val="000000" w:themeColor="text1"/>
                      <w:sz w:val="18"/>
                      <w:szCs w:val="18"/>
                    </w:rPr>
                    <w:t xml:space="preserve"> </w:t>
                  </w:r>
                  <w:r w:rsidRPr="007B1999">
                    <w:rPr>
                      <w:rFonts w:ascii="Verdana" w:hAnsi="Verdana"/>
                      <w:color w:val="000000" w:themeColor="text1"/>
                      <w:sz w:val="18"/>
                      <w:szCs w:val="18"/>
                    </w:rPr>
                    <w:t>chair of IEEE International Symposium on Sensorless Control for</w:t>
                  </w:r>
                  <w:r>
                    <w:rPr>
                      <w:rFonts w:ascii="Verdana" w:hAnsi="Verdana"/>
                      <w:color w:val="000000" w:themeColor="text1"/>
                      <w:sz w:val="18"/>
                      <w:szCs w:val="18"/>
                    </w:rPr>
                    <w:t xml:space="preserve"> </w:t>
                  </w:r>
                  <w:r w:rsidRPr="007B1999">
                    <w:rPr>
                      <w:rFonts w:ascii="Verdana" w:hAnsi="Verdana"/>
                      <w:color w:val="000000" w:themeColor="text1"/>
                      <w:sz w:val="18"/>
                      <w:szCs w:val="18"/>
                    </w:rPr>
                    <w:t>Electrical Drives (SLED 2012), Technical Vice-Chair for 2013 and 2015</w:t>
                  </w:r>
                  <w:r>
                    <w:rPr>
                      <w:rFonts w:ascii="Verdana" w:hAnsi="Verdana"/>
                      <w:color w:val="000000" w:themeColor="text1"/>
                      <w:sz w:val="18"/>
                      <w:szCs w:val="18"/>
                    </w:rPr>
                    <w:t xml:space="preserve"> </w:t>
                  </w:r>
                  <w:r w:rsidRPr="007B1999">
                    <w:rPr>
                      <w:rFonts w:ascii="Verdana" w:hAnsi="Verdana"/>
                      <w:color w:val="000000" w:themeColor="text1"/>
                      <w:sz w:val="18"/>
                      <w:szCs w:val="18"/>
                    </w:rPr>
                    <w:t>IEEE ECCE. He served as general chair for the 2014 IEEE Symposium</w:t>
                  </w:r>
                  <w:r>
                    <w:rPr>
                      <w:rFonts w:ascii="Verdana" w:hAnsi="Verdana"/>
                      <w:color w:val="000000" w:themeColor="text1"/>
                      <w:sz w:val="18"/>
                      <w:szCs w:val="18"/>
                    </w:rPr>
                    <w:t xml:space="preserve"> </w:t>
                  </w:r>
                  <w:r w:rsidRPr="007B1999">
                    <w:rPr>
                      <w:rFonts w:ascii="Verdana" w:hAnsi="Verdana"/>
                      <w:color w:val="000000" w:themeColor="text1"/>
                      <w:sz w:val="18"/>
                      <w:szCs w:val="18"/>
                    </w:rPr>
                    <w:t>on Power Electronics &amp; Machines for Wind and Water Applications and</w:t>
                  </w:r>
                  <w:r>
                    <w:rPr>
                      <w:rFonts w:ascii="Verdana" w:hAnsi="Verdana"/>
                      <w:color w:val="000000" w:themeColor="text1"/>
                      <w:sz w:val="18"/>
                      <w:szCs w:val="18"/>
                    </w:rPr>
                    <w:t xml:space="preserve"> </w:t>
                  </w:r>
                  <w:r w:rsidRPr="007B1999">
                    <w:rPr>
                      <w:rFonts w:ascii="Verdana" w:hAnsi="Verdana"/>
                      <w:color w:val="000000" w:themeColor="text1"/>
                      <w:sz w:val="18"/>
                      <w:szCs w:val="18"/>
                    </w:rPr>
                    <w:t>2014 International Conference on Renewable Energy Research and</w:t>
                  </w:r>
                  <w:r>
                    <w:rPr>
                      <w:rFonts w:ascii="Verdana" w:hAnsi="Verdana"/>
                      <w:color w:val="000000" w:themeColor="text1"/>
                      <w:sz w:val="18"/>
                      <w:szCs w:val="18"/>
                    </w:rPr>
                    <w:t xml:space="preserve"> </w:t>
                  </w:r>
                  <w:r w:rsidRPr="007B1999">
                    <w:rPr>
                      <w:rFonts w:ascii="Verdana" w:hAnsi="Verdana"/>
                      <w:color w:val="000000" w:themeColor="text1"/>
                      <w:sz w:val="18"/>
                      <w:szCs w:val="18"/>
                    </w:rPr>
                    <w:t>Applications</w:t>
                  </w:r>
                  <w:r>
                    <w:rPr>
                      <w:rFonts w:ascii="Verdana" w:hAnsi="Verdana"/>
                      <w:color w:val="000000" w:themeColor="text1"/>
                      <w:sz w:val="18"/>
                      <w:szCs w:val="18"/>
                    </w:rPr>
                    <w:t>.</w:t>
                  </w:r>
                </w:p>
              </w:tc>
            </w:tr>
          </w:tbl>
          <w:p w14:paraId="17B26412" w14:textId="77777777" w:rsidR="0074011E" w:rsidRPr="001266E2" w:rsidRDefault="0074011E" w:rsidP="000E1F32">
            <w:pPr>
              <w:spacing w:before="120" w:after="120"/>
              <w:jc w:val="both"/>
              <w:rPr>
                <w:rFonts w:ascii="Verdana" w:hAnsi="Verdana" w:cstheme="minorHAnsi"/>
                <w:color w:val="000000" w:themeColor="text1"/>
                <w:sz w:val="18"/>
                <w:szCs w:val="18"/>
              </w:rPr>
            </w:pPr>
          </w:p>
        </w:tc>
      </w:tr>
      <w:tr w:rsidR="0074011E" w:rsidRPr="001266E2" w14:paraId="11DE3D5B" w14:textId="77777777" w:rsidTr="00C77CDB">
        <w:tc>
          <w:tcPr>
            <w:tcW w:w="10031" w:type="dxa"/>
          </w:tcPr>
          <w:p w14:paraId="24CD7032" w14:textId="4CDBCBD2" w:rsidR="0074011E" w:rsidRPr="007B1999" w:rsidRDefault="0037413F" w:rsidP="0037413F">
            <w:pPr>
              <w:pStyle w:val="Default"/>
              <w:spacing w:before="120" w:after="120"/>
              <w:jc w:val="center"/>
              <w:rPr>
                <w:rFonts w:ascii="Verdana" w:hAnsi="Verdana" w:cstheme="minorHAnsi"/>
                <w:b/>
                <w:color w:val="FF0000"/>
                <w:sz w:val="20"/>
                <w:szCs w:val="20"/>
                <w:lang w:val="en-US"/>
              </w:rPr>
            </w:pPr>
            <w:r w:rsidRPr="007B1999">
              <w:rPr>
                <w:rFonts w:ascii="Verdana" w:hAnsi="Verdana" w:cstheme="minorHAnsi"/>
                <w:b/>
                <w:color w:val="FF0000"/>
                <w:sz w:val="20"/>
                <w:szCs w:val="20"/>
                <w:lang w:val="en-US"/>
              </w:rPr>
              <w:t xml:space="preserve">Large-Capacity Inverter Technologies and Their </w:t>
            </w:r>
            <w:r w:rsidR="00906EDF" w:rsidRPr="007B1999">
              <w:rPr>
                <w:rFonts w:ascii="Verdana" w:hAnsi="Verdana" w:cstheme="minorHAnsi"/>
                <w:b/>
                <w:color w:val="FF0000"/>
                <w:sz w:val="20"/>
                <w:szCs w:val="20"/>
                <w:lang w:val="en-US"/>
              </w:rPr>
              <w:t>Applications f</w:t>
            </w:r>
            <w:r w:rsidRPr="007B1999">
              <w:rPr>
                <w:rFonts w:ascii="Verdana" w:hAnsi="Verdana" w:cstheme="minorHAnsi"/>
                <w:b/>
                <w:color w:val="FF0000"/>
                <w:sz w:val="20"/>
                <w:szCs w:val="20"/>
                <w:lang w:val="en-US"/>
              </w:rPr>
              <w:t xml:space="preserve">or Industry </w:t>
            </w:r>
            <w:proofErr w:type="gramStart"/>
            <w:r w:rsidRPr="007B1999">
              <w:rPr>
                <w:rFonts w:ascii="Verdana" w:hAnsi="Verdana" w:cstheme="minorHAnsi"/>
                <w:b/>
                <w:color w:val="FF0000"/>
                <w:sz w:val="20"/>
                <w:szCs w:val="20"/>
                <w:lang w:val="en-US"/>
              </w:rPr>
              <w:t>And</w:t>
            </w:r>
            <w:proofErr w:type="gramEnd"/>
            <w:r w:rsidRPr="007B1999">
              <w:rPr>
                <w:rFonts w:ascii="Verdana" w:hAnsi="Verdana" w:cstheme="minorHAnsi"/>
                <w:b/>
                <w:color w:val="FF0000"/>
                <w:sz w:val="20"/>
                <w:szCs w:val="20"/>
                <w:lang w:val="en-US"/>
              </w:rPr>
              <w:t xml:space="preserve"> Power Systems</w:t>
            </w:r>
          </w:p>
          <w:p w14:paraId="14D05B46" w14:textId="2F37B792" w:rsidR="004C150F" w:rsidRPr="007B1999" w:rsidRDefault="0074011E" w:rsidP="004C150F">
            <w:pPr>
              <w:tabs>
                <w:tab w:val="center" w:pos="8640"/>
              </w:tabs>
              <w:spacing w:before="120" w:after="120"/>
              <w:jc w:val="both"/>
              <w:rPr>
                <w:rFonts w:ascii="Verdana" w:hAnsi="Verdana"/>
                <w:color w:val="FF0000"/>
                <w:sz w:val="20"/>
                <w:szCs w:val="20"/>
              </w:rPr>
            </w:pPr>
            <w:r w:rsidRPr="007B1999">
              <w:rPr>
                <w:rFonts w:ascii="Verdana" w:hAnsi="Verdana"/>
                <w:b/>
                <w:color w:val="FF0000"/>
                <w:sz w:val="20"/>
                <w:szCs w:val="20"/>
              </w:rPr>
              <w:t>Summary:</w:t>
            </w:r>
            <w:r w:rsidRPr="007B1999">
              <w:rPr>
                <w:rFonts w:ascii="Verdana" w:hAnsi="Verdana"/>
                <w:color w:val="FF0000"/>
                <w:sz w:val="20"/>
                <w:szCs w:val="20"/>
              </w:rPr>
              <w:t xml:space="preserve"> </w:t>
            </w:r>
            <w:r w:rsidR="004C150F" w:rsidRPr="007B1999">
              <w:rPr>
                <w:rFonts w:ascii="Verdana" w:hAnsi="Verdana"/>
                <w:color w:val="FF0000"/>
                <w:sz w:val="20"/>
                <w:szCs w:val="20"/>
              </w:rPr>
              <w:t>The power converters have been improved with the development of power semiconductors and control technologies. The development of high-speed switching power semiconductors enhanced the market of voltage source converters in many industrial fields. The control technology development made the complicated circuit topologies practically feasible.</w:t>
            </w:r>
          </w:p>
          <w:p w14:paraId="45E6F89F" w14:textId="776B6F3C" w:rsidR="004C150F" w:rsidRPr="007B1999" w:rsidRDefault="004C150F" w:rsidP="004C150F">
            <w:pPr>
              <w:tabs>
                <w:tab w:val="center" w:pos="8640"/>
              </w:tabs>
              <w:spacing w:before="120" w:after="120"/>
              <w:jc w:val="both"/>
              <w:rPr>
                <w:rFonts w:ascii="Verdana" w:hAnsi="Verdana"/>
                <w:color w:val="FF0000"/>
                <w:sz w:val="20"/>
                <w:szCs w:val="20"/>
              </w:rPr>
            </w:pPr>
            <w:r w:rsidRPr="007B1999">
              <w:rPr>
                <w:rFonts w:ascii="Verdana" w:hAnsi="Verdana"/>
                <w:color w:val="FF0000"/>
                <w:sz w:val="20"/>
                <w:szCs w:val="20"/>
              </w:rPr>
              <w:t>About forty-years ago a three-level inverter was firstly presented by Prof. Nabae, Prof. Takahashi and Prof. Akagi. They presented two types of three-level inverters. One is neutral point clumped (NPC) type, the other is neutral point piloted (NPP) type. First practical application of the three-level inverter is NPC type.</w:t>
            </w:r>
          </w:p>
          <w:p w14:paraId="43BF3609" w14:textId="2EE6C078" w:rsidR="004C150F" w:rsidRPr="007B1999" w:rsidRDefault="004C150F" w:rsidP="004C150F">
            <w:pPr>
              <w:tabs>
                <w:tab w:val="center" w:pos="8640"/>
              </w:tabs>
              <w:spacing w:before="120" w:after="120"/>
              <w:jc w:val="both"/>
              <w:rPr>
                <w:rFonts w:ascii="Verdana" w:hAnsi="Verdana"/>
                <w:color w:val="FF0000"/>
                <w:sz w:val="20"/>
                <w:szCs w:val="20"/>
              </w:rPr>
            </w:pPr>
            <w:r w:rsidRPr="007B1999">
              <w:rPr>
                <w:rFonts w:ascii="Verdana" w:hAnsi="Verdana"/>
                <w:color w:val="FF0000"/>
                <w:sz w:val="20"/>
                <w:szCs w:val="20"/>
              </w:rPr>
              <w:t>As an application of NPC three-level inverter that the rated capacity is several MW, the 4-MVA motor drive system had been presented and applied to the steel mill drive. According to the improvement of the power semiconductors, the rated power of the inverter has been increased. Several tens of MW, extra-large capacity power inverters for motor drives or for power systems are introduced.</w:t>
            </w:r>
          </w:p>
          <w:p w14:paraId="34A37EE9" w14:textId="6DFCF7E1" w:rsidR="004C150F" w:rsidRPr="007B1999" w:rsidRDefault="004C150F" w:rsidP="004C150F">
            <w:pPr>
              <w:tabs>
                <w:tab w:val="center" w:pos="8640"/>
              </w:tabs>
              <w:spacing w:before="120" w:after="120"/>
              <w:jc w:val="both"/>
              <w:rPr>
                <w:rFonts w:ascii="Verdana" w:hAnsi="Verdana"/>
                <w:color w:val="FF0000"/>
                <w:sz w:val="20"/>
                <w:szCs w:val="20"/>
              </w:rPr>
            </w:pPr>
            <w:r w:rsidRPr="007B1999">
              <w:rPr>
                <w:rFonts w:ascii="Verdana" w:hAnsi="Verdana"/>
                <w:color w:val="FF0000"/>
                <w:sz w:val="20"/>
                <w:szCs w:val="20"/>
              </w:rPr>
              <w:t>The trend of UPS (Uninterruptible Power Source) circuits are introduced as an application of several hundreds of kVA two-level and three-level converters. The comparison of NPC type and NPP type are discussed. Then, MW-rated PCSs (Power Conditioning Systems) for utility-scale PV power generation plants are introduced as practical examples of NPP type three-level inverter.</w:t>
            </w:r>
          </w:p>
          <w:p w14:paraId="0CDCE8DE" w14:textId="4C922FD1" w:rsidR="0059586A" w:rsidRPr="007B1999" w:rsidRDefault="004C150F" w:rsidP="004C150F">
            <w:pPr>
              <w:tabs>
                <w:tab w:val="center" w:pos="8640"/>
              </w:tabs>
              <w:spacing w:before="120" w:after="120"/>
              <w:jc w:val="both"/>
              <w:rPr>
                <w:color w:val="FF0000"/>
              </w:rPr>
            </w:pPr>
            <w:r w:rsidRPr="007B1999">
              <w:rPr>
                <w:rFonts w:ascii="Verdana" w:hAnsi="Verdana"/>
                <w:color w:val="FF0000"/>
                <w:sz w:val="20"/>
                <w:szCs w:val="20"/>
              </w:rPr>
              <w:t>Finally, as a future technology trend, the MMC (Modular Multilevel Converter) circuit is introduced.</w:t>
            </w:r>
          </w:p>
        </w:tc>
      </w:tr>
    </w:tbl>
    <w:p w14:paraId="047C6158" w14:textId="77777777" w:rsidR="00732B62" w:rsidRPr="001266E2" w:rsidRDefault="00732B62" w:rsidP="00997F80">
      <w:pPr>
        <w:spacing w:after="0"/>
        <w:jc w:val="center"/>
        <w:rPr>
          <w:rFonts w:ascii="Verdana" w:hAnsi="Verdana" w:cstheme="minorHAnsi"/>
          <w:b/>
          <w:color w:val="000000" w:themeColor="text1"/>
          <w:sz w:val="32"/>
          <w:szCs w:val="32"/>
          <w:lang w:val="en-US"/>
        </w:rPr>
      </w:pPr>
    </w:p>
    <w:p w14:paraId="32AF0DF0" w14:textId="77777777" w:rsidR="00732B62" w:rsidRPr="001266E2" w:rsidRDefault="00732B62" w:rsidP="00997F80">
      <w:pPr>
        <w:spacing w:after="0"/>
        <w:jc w:val="center"/>
        <w:rPr>
          <w:rFonts w:ascii="Verdana" w:hAnsi="Verdana" w:cstheme="minorHAnsi"/>
          <w:b/>
          <w:color w:val="000000" w:themeColor="text1"/>
          <w:sz w:val="32"/>
          <w:szCs w:val="32"/>
          <w:lang w:val="en-US"/>
        </w:rPr>
      </w:pPr>
    </w:p>
    <w:p w14:paraId="00B68709" w14:textId="4BA95A2C" w:rsidR="00732B62" w:rsidRDefault="00732B62" w:rsidP="00997F80">
      <w:pPr>
        <w:spacing w:after="0"/>
        <w:jc w:val="center"/>
        <w:rPr>
          <w:rFonts w:ascii="Verdana" w:hAnsi="Verdana" w:cstheme="minorHAnsi"/>
          <w:b/>
          <w:color w:val="000000" w:themeColor="text1"/>
          <w:sz w:val="32"/>
          <w:szCs w:val="32"/>
          <w:lang w:val="en-US"/>
        </w:rPr>
      </w:pPr>
    </w:p>
    <w:p w14:paraId="3AF51A15" w14:textId="3EFE7F49" w:rsidR="007B1999" w:rsidRDefault="007B1999" w:rsidP="00997F80">
      <w:pPr>
        <w:spacing w:after="0"/>
        <w:jc w:val="center"/>
        <w:rPr>
          <w:rFonts w:ascii="Verdana" w:hAnsi="Verdana" w:cstheme="minorHAnsi"/>
          <w:b/>
          <w:color w:val="000000" w:themeColor="text1"/>
          <w:sz w:val="32"/>
          <w:szCs w:val="32"/>
          <w:lang w:val="en-US"/>
        </w:rPr>
      </w:pPr>
    </w:p>
    <w:p w14:paraId="4465FB25" w14:textId="77777777" w:rsidR="0027368D" w:rsidRDefault="0027368D"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168"/>
      </w:tblGrid>
      <w:tr w:rsidR="0027368D" w:rsidRPr="001266E2" w14:paraId="4EFDB052" w14:textId="77777777" w:rsidTr="001522E0">
        <w:trPr>
          <w:trHeight w:val="391"/>
        </w:trPr>
        <w:tc>
          <w:tcPr>
            <w:tcW w:w="10031" w:type="dxa"/>
          </w:tcPr>
          <w:p w14:paraId="4B40AEEC" w14:textId="7058F1FD" w:rsidR="0027368D" w:rsidRPr="001266E2" w:rsidRDefault="0027368D" w:rsidP="001522E0">
            <w:pPr>
              <w:spacing w:before="120" w:after="120"/>
              <w:rPr>
                <w:rFonts w:ascii="Verdana" w:hAnsi="Verdana" w:cstheme="minorHAnsi"/>
                <w:color w:val="000000" w:themeColor="text1"/>
                <w:sz w:val="20"/>
                <w:szCs w:val="20"/>
              </w:rPr>
            </w:pPr>
            <w:r w:rsidRPr="001266E2">
              <w:rPr>
                <w:rFonts w:ascii="Verdana" w:hAnsi="Verdana" w:cstheme="minorHAnsi"/>
                <w:b/>
                <w:color w:val="000000" w:themeColor="text1"/>
                <w:sz w:val="20"/>
                <w:szCs w:val="20"/>
                <w:lang w:val="en-US"/>
              </w:rPr>
              <w:t xml:space="preserve">Keynote </w:t>
            </w:r>
            <w:r>
              <w:rPr>
                <w:rFonts w:ascii="Verdana" w:hAnsi="Verdana" w:cstheme="minorHAnsi"/>
                <w:b/>
                <w:color w:val="000000" w:themeColor="text1"/>
                <w:sz w:val="20"/>
                <w:szCs w:val="20"/>
                <w:lang w:val="en-US"/>
              </w:rPr>
              <w:t>2</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sidRPr="00A54374">
              <w:rPr>
                <w:rFonts w:ascii="Verdana" w:hAnsi="Verdana" w:cstheme="minorHAnsi"/>
                <w:b/>
                <w:color w:val="000000" w:themeColor="text1"/>
                <w:sz w:val="20"/>
                <w:szCs w:val="20"/>
              </w:rPr>
              <w:t>Mr. Akira K</w:t>
            </w:r>
            <w:r>
              <w:rPr>
                <w:rFonts w:ascii="Verdana" w:hAnsi="Verdana" w:cstheme="minorHAnsi"/>
                <w:b/>
                <w:color w:val="000000" w:themeColor="text1"/>
                <w:sz w:val="20"/>
                <w:szCs w:val="20"/>
              </w:rPr>
              <w:t>awaguchi</w:t>
            </w:r>
            <w:r w:rsidRPr="00A54374">
              <w:rPr>
                <w:rFonts w:ascii="Verdana" w:hAnsi="Verdana" w:cstheme="minorHAnsi"/>
                <w:b/>
                <w:color w:val="000000" w:themeColor="text1"/>
                <w:sz w:val="20"/>
                <w:szCs w:val="20"/>
              </w:rPr>
              <w:t>, Vice President of TMEIC, Japan</w:t>
            </w:r>
          </w:p>
          <w:p w14:paraId="0B838122" w14:textId="38D30667" w:rsidR="0027368D" w:rsidRPr="001266E2" w:rsidRDefault="0027368D" w:rsidP="00D55A7B">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proofErr w:type="gramStart"/>
            <w:r w:rsidRPr="002C556C">
              <w:rPr>
                <w:rFonts w:ascii="Verdana" w:hAnsi="Verdana" w:cstheme="minorHAnsi"/>
                <w:b/>
                <w:color w:val="000000" w:themeColor="text1"/>
                <w:sz w:val="20"/>
                <w:szCs w:val="20"/>
                <w:lang w:val="en-US"/>
              </w:rPr>
              <w:t>June  17</w:t>
            </w:r>
            <w:proofErr w:type="gramEnd"/>
            <w:r w:rsidRPr="002C556C">
              <w:rPr>
                <w:rFonts w:ascii="Verdana" w:hAnsi="Verdana" w:cstheme="minorHAnsi"/>
                <w:b/>
                <w:color w:val="000000" w:themeColor="text1"/>
                <w:sz w:val="20"/>
                <w:szCs w:val="20"/>
                <w:lang w:val="en-US"/>
              </w:rPr>
              <w:t xml:space="preserve">, 2020  </w:t>
            </w:r>
            <w:r w:rsidR="00D55A7B" w:rsidRPr="00D55A7B">
              <w:rPr>
                <w:rFonts w:ascii="Verdana" w:hAnsi="Verdana" w:cstheme="minorHAnsi"/>
                <w:b/>
                <w:color w:val="000000" w:themeColor="text1"/>
                <w:sz w:val="20"/>
                <w:szCs w:val="20"/>
                <w:lang w:val="en-US"/>
              </w:rPr>
              <w:t>11.10-12.10</w:t>
            </w:r>
            <w:r w:rsidRPr="002C556C">
              <w:rPr>
                <w:rFonts w:ascii="Verdana" w:hAnsi="Verdana" w:cstheme="minorHAnsi"/>
                <w:b/>
                <w:color w:val="000000" w:themeColor="text1"/>
                <w:sz w:val="20"/>
                <w:szCs w:val="20"/>
                <w:lang w:val="en-US"/>
              </w:rPr>
              <w:t xml:space="preserve"> AM</w:t>
            </w:r>
          </w:p>
        </w:tc>
      </w:tr>
      <w:tr w:rsidR="0027368D" w:rsidRPr="001266E2" w14:paraId="04FD1200" w14:textId="77777777" w:rsidTr="001522E0">
        <w:trPr>
          <w:trHeight w:val="2258"/>
        </w:trPr>
        <w:tc>
          <w:tcPr>
            <w:tcW w:w="10031" w:type="dxa"/>
          </w:tcPr>
          <w:tbl>
            <w:tblPr>
              <w:tblW w:w="9952" w:type="dxa"/>
              <w:tblBorders>
                <w:top w:val="nil"/>
                <w:left w:val="nil"/>
                <w:bottom w:val="nil"/>
                <w:right w:val="nil"/>
              </w:tblBorders>
              <w:tblLook w:val="0000" w:firstRow="0" w:lastRow="0" w:firstColumn="0" w:lastColumn="0" w:noHBand="0" w:noVBand="0"/>
            </w:tblPr>
            <w:tblGrid>
              <w:gridCol w:w="9952"/>
            </w:tblGrid>
            <w:tr w:rsidR="0027368D" w:rsidRPr="001266E2" w14:paraId="6904F6C9" w14:textId="77777777" w:rsidTr="001522E0">
              <w:trPr>
                <w:trHeight w:val="1701"/>
              </w:trPr>
              <w:tc>
                <w:tcPr>
                  <w:tcW w:w="9952" w:type="dxa"/>
                </w:tcPr>
                <w:p w14:paraId="756211C0" w14:textId="77777777" w:rsidR="0027368D" w:rsidRPr="00B57A26" w:rsidRDefault="0027368D" w:rsidP="001522E0">
                  <w:pPr>
                    <w:spacing w:after="0" w:line="240" w:lineRule="auto"/>
                    <w:rPr>
                      <w:rStyle w:val="ELECbibauthor"/>
                      <w:rFonts w:ascii="Verdana" w:eastAsia="MS Mincho" w:hAnsi="Verdana" w:cstheme="minorHAnsi"/>
                      <w:color w:val="000000" w:themeColor="text1"/>
                      <w:kern w:val="14"/>
                      <w:sz w:val="20"/>
                      <w:szCs w:val="20"/>
                      <w:lang w:val="en-US" w:eastAsia="ja-JP"/>
                    </w:rPr>
                  </w:pPr>
                  <w:r w:rsidRPr="001266E2">
                    <w:rPr>
                      <w:rFonts w:ascii="Verdana" w:hAnsi="Verdana"/>
                      <w:b/>
                      <w:noProof/>
                      <w:color w:val="000000" w:themeColor="text1"/>
                      <w:sz w:val="20"/>
                      <w:lang w:val="en-US"/>
                    </w:rPr>
                    <mc:AlternateContent>
                      <mc:Choice Requires="wps">
                        <w:drawing>
                          <wp:anchor distT="0" distB="0" distL="114300" distR="114300" simplePos="0" relativeHeight="251736064" behindDoc="1" locked="0" layoutInCell="1" allowOverlap="1" wp14:anchorId="00A90024" wp14:editId="6E77176D">
                            <wp:simplePos x="0" y="0"/>
                            <wp:positionH relativeFrom="column">
                              <wp:posOffset>69151</wp:posOffset>
                            </wp:positionH>
                            <wp:positionV relativeFrom="paragraph">
                              <wp:posOffset>75185</wp:posOffset>
                            </wp:positionV>
                            <wp:extent cx="1415415" cy="1520190"/>
                            <wp:effectExtent l="0" t="0" r="0" b="3810"/>
                            <wp:wrapTight wrapText="bothSides">
                              <wp:wrapPolygon edited="0">
                                <wp:start x="0" y="0"/>
                                <wp:lineTo x="0" y="21383"/>
                                <wp:lineTo x="21222" y="21383"/>
                                <wp:lineTo x="21222" y="0"/>
                                <wp:lineTo x="0" y="0"/>
                              </wp:wrapPolygon>
                            </wp:wrapTight>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520190"/>
                                    </a:xfrm>
                                    <a:prstGeom prst="rect">
                                      <a:avLst/>
                                    </a:prstGeom>
                                    <a:solidFill>
                                      <a:srgbClr val="FFFFFF"/>
                                    </a:solidFill>
                                    <a:ln w="9525">
                                      <a:noFill/>
                                      <a:miter lim="800000"/>
                                      <a:headEnd/>
                                      <a:tailEnd/>
                                    </a:ln>
                                  </wps:spPr>
                                  <wps:txbx>
                                    <w:txbxContent>
                                      <w:p w14:paraId="4357CDC0" w14:textId="77777777" w:rsidR="0027368D" w:rsidRDefault="0027368D" w:rsidP="0027368D">
                                        <w:pPr>
                                          <w:shd w:val="clear" w:color="auto" w:fill="FFFFFF" w:themeFill="background1"/>
                                        </w:pPr>
                                        <w:r>
                                          <w:rPr>
                                            <w:noProof/>
                                            <w:lang w:val="en-US"/>
                                          </w:rPr>
                                          <w:drawing>
                                            <wp:inline distT="0" distB="0" distL="0" distR="0" wp14:anchorId="1A7D07CF" wp14:editId="49A1477F">
                                              <wp:extent cx="1171347" cy="134470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waguchi.jpg"/>
                                                      <pic:cNvPicPr/>
                                                    </pic:nvPicPr>
                                                    <pic:blipFill>
                                                      <a:blip r:embed="rId34">
                                                        <a:extLst>
                                                          <a:ext uri="{28A0092B-C50C-407E-A947-70E740481C1C}">
                                                            <a14:useLocalDpi xmlns:a14="http://schemas.microsoft.com/office/drawing/2010/main" val="0"/>
                                                          </a:ext>
                                                        </a:extLst>
                                                      </a:blip>
                                                      <a:stretch>
                                                        <a:fillRect/>
                                                      </a:stretch>
                                                    </pic:blipFill>
                                                    <pic:spPr>
                                                      <a:xfrm>
                                                        <a:off x="0" y="0"/>
                                                        <a:ext cx="1186333" cy="13619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90024" id="_x0000_s1027" type="#_x0000_t202" style="position:absolute;margin-left:5.45pt;margin-top:5.9pt;width:111.45pt;height:119.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" stroked="f">
                            <v:textbox>
                              <w:txbxContent>
                                <w:p w14:paraId="4357CDC0" w14:textId="77777777" w:rsidR="0027368D" w:rsidRDefault="0027368D" w:rsidP="0027368D">
                                  <w:pPr>
                                    <w:shd w:val="clear" w:color="auto" w:fill="FFFFFF" w:themeFill="background1"/>
                                  </w:pPr>
                                  <w:r>
                                    <w:rPr>
                                      <w:noProof/>
                                      <w:lang w:val="en-US"/>
                                    </w:rPr>
                                    <w:drawing>
                                      <wp:inline distT="0" distB="0" distL="0" distR="0" wp14:anchorId="1A7D07CF" wp14:editId="49A1477F">
                                        <wp:extent cx="1171347" cy="134470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waguchi.jpg"/>
                                                <pic:cNvPicPr/>
                                              </pic:nvPicPr>
                                              <pic:blipFill>
                                                <a:blip r:embed="rId34">
                                                  <a:extLst>
                                                    <a:ext uri="{28A0092B-C50C-407E-A947-70E740481C1C}">
                                                      <a14:useLocalDpi xmlns:a14="http://schemas.microsoft.com/office/drawing/2010/main" val="0"/>
                                                    </a:ext>
                                                  </a:extLst>
                                                </a:blip>
                                                <a:stretch>
                                                  <a:fillRect/>
                                                </a:stretch>
                                              </pic:blipFill>
                                              <pic:spPr>
                                                <a:xfrm>
                                                  <a:off x="0" y="0"/>
                                                  <a:ext cx="1186333" cy="1361910"/>
                                                </a:xfrm>
                                                <a:prstGeom prst="rect">
                                                  <a:avLst/>
                                                </a:prstGeom>
                                              </pic:spPr>
                                            </pic:pic>
                                          </a:graphicData>
                                        </a:graphic>
                                      </wp:inline>
                                    </w:drawing>
                                  </w:r>
                                </w:p>
                              </w:txbxContent>
                            </v:textbox>
                            <w10:wrap type="tight"/>
                          </v:shape>
                        </w:pict>
                      </mc:Fallback>
                    </mc:AlternateContent>
                  </w:r>
                  <w:r w:rsidRPr="00B57A26">
                    <w:rPr>
                      <w:rStyle w:val="ELECbibauthor"/>
                      <w:rFonts w:ascii="Verdana" w:eastAsia="MS Mincho" w:hAnsi="Verdana" w:cstheme="minorHAnsi"/>
                      <w:color w:val="000000" w:themeColor="text1"/>
                      <w:kern w:val="14"/>
                      <w:sz w:val="20"/>
                      <w:szCs w:val="20"/>
                      <w:lang w:val="en-US" w:eastAsia="ja-JP"/>
                    </w:rPr>
                    <w:t>Professional Experience:</w:t>
                  </w:r>
                </w:p>
                <w:p w14:paraId="4E4FFC65"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Oct. 2003 - Present Toshiba Mitsubishi-Electric Industrial Systems</w:t>
                  </w:r>
                </w:p>
                <w:p w14:paraId="6D927C17"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Corporation</w:t>
                  </w:r>
                </w:p>
                <w:p w14:paraId="27AF708C"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Jun. 2018 Executive Officer Vice President of Power Electronics Systems</w:t>
                  </w:r>
                </w:p>
                <w:p w14:paraId="107D7DCF"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Division</w:t>
                  </w:r>
                </w:p>
                <w:p w14:paraId="39502499"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2018 Vice President of Power Electronics Systems Division</w:t>
                  </w:r>
                </w:p>
                <w:p w14:paraId="5298D67A"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2016 Deputy Vice President and Technology Executive of</w:t>
                  </w:r>
                </w:p>
                <w:p w14:paraId="4C68D871"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Renewable Energy &amp; New Technology Division</w:t>
                  </w:r>
                </w:p>
                <w:p w14:paraId="6D4443E2"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2014 Technology Executive of Renewable Energy &amp; New</w:t>
                  </w:r>
                </w:p>
                <w:p w14:paraId="6EED3753" w14:textId="77777777" w:rsidR="0027368D" w:rsidRPr="00B57A26" w:rsidRDefault="0027368D" w:rsidP="001522E0">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Technology Division</w:t>
                  </w:r>
                </w:p>
                <w:p w14:paraId="1D705FAB" w14:textId="77777777" w:rsidR="0027368D" w:rsidRPr="00B57A26" w:rsidRDefault="0027368D" w:rsidP="001522E0">
                  <w:pPr>
                    <w:spacing w:after="0" w:line="240" w:lineRule="auto"/>
                    <w:ind w:left="628" w:firstLine="1843"/>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2013 Senior Manager of Photovoltaic System Center Power</w:t>
                  </w:r>
                </w:p>
                <w:p w14:paraId="7B12E7FA" w14:textId="77777777" w:rsidR="0027368D" w:rsidRPr="00B57A26" w:rsidRDefault="0027368D" w:rsidP="001522E0">
                  <w:pPr>
                    <w:spacing w:after="0" w:line="240" w:lineRule="auto"/>
                    <w:ind w:left="628" w:firstLine="1843"/>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Electronics Systems Division</w:t>
                  </w:r>
                </w:p>
                <w:p w14:paraId="1F5A5F41" w14:textId="77777777" w:rsidR="0027368D" w:rsidRPr="00B57A26" w:rsidRDefault="0027368D" w:rsidP="001522E0">
                  <w:pPr>
                    <w:spacing w:after="0" w:line="240" w:lineRule="auto"/>
                    <w:ind w:left="628" w:firstLine="1843"/>
                    <w:rP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Oct. 2010 Senior Manager of Power Elec</w:t>
                  </w:r>
                  <w:r>
                    <w:rPr>
                      <w:rStyle w:val="ELECbibauthor"/>
                      <w:rFonts w:ascii="Verdana" w:eastAsia="MS Mincho" w:hAnsi="Verdana" w:cstheme="minorHAnsi"/>
                      <w:color w:val="000000" w:themeColor="text1"/>
                      <w:kern w:val="14"/>
                      <w:sz w:val="20"/>
                      <w:szCs w:val="20"/>
                      <w:lang w:val="en-US" w:eastAsia="ja-JP"/>
                    </w:rPr>
                    <w:t>tronics Department Power</w:t>
                  </w:r>
                </w:p>
              </w:tc>
            </w:tr>
          </w:tbl>
          <w:p w14:paraId="7E7C635E" w14:textId="77777777" w:rsidR="0027368D" w:rsidRPr="001266E2" w:rsidRDefault="0027368D" w:rsidP="001522E0">
            <w:pPr>
              <w:jc w:val="both"/>
              <w:rPr>
                <w:rFonts w:ascii="Verdana" w:hAnsi="Verdana" w:cstheme="minorHAnsi"/>
                <w:color w:val="000000" w:themeColor="text1"/>
                <w:sz w:val="20"/>
                <w:szCs w:val="20"/>
              </w:rPr>
            </w:pPr>
          </w:p>
        </w:tc>
      </w:tr>
      <w:tr w:rsidR="0027368D" w:rsidRPr="001266E2" w14:paraId="41B2BA7C" w14:textId="77777777" w:rsidTr="001522E0">
        <w:trPr>
          <w:trHeight w:val="558"/>
        </w:trPr>
        <w:tc>
          <w:tcPr>
            <w:tcW w:w="10031" w:type="dxa"/>
          </w:tcPr>
          <w:p w14:paraId="7BA83F6C" w14:textId="77777777" w:rsidR="0027368D" w:rsidRPr="001266E2" w:rsidRDefault="0027368D" w:rsidP="001522E0">
            <w:pPr>
              <w:pStyle w:val="Default"/>
              <w:spacing w:before="120" w:after="120"/>
              <w:jc w:val="center"/>
              <w:rPr>
                <w:rFonts w:ascii="Verdana" w:eastAsia="Calibri" w:hAnsi="Verdana"/>
                <w:b/>
                <w:color w:val="000000" w:themeColor="text1"/>
                <w:sz w:val="20"/>
                <w:szCs w:val="20"/>
              </w:rPr>
            </w:pPr>
            <w:r w:rsidRPr="00B57A26">
              <w:rPr>
                <w:rFonts w:ascii="Verdana" w:eastAsia="Calibri" w:hAnsi="Verdana"/>
                <w:b/>
                <w:color w:val="000000" w:themeColor="text1"/>
                <w:sz w:val="20"/>
                <w:szCs w:val="20"/>
              </w:rPr>
              <w:t>Contributions to Sustainable Future through PEiE, Power Electronics in Everything</w:t>
            </w:r>
          </w:p>
          <w:p w14:paraId="0095FFA2" w14:textId="77777777" w:rsidR="0027368D" w:rsidRPr="00B57A26" w:rsidRDefault="0027368D" w:rsidP="001522E0">
            <w:pPr>
              <w:spacing w:before="120" w:after="120"/>
              <w:jc w:val="both"/>
              <w:rPr>
                <w:rFonts w:ascii="Verdana" w:hAnsi="Verdana"/>
                <w:color w:val="000000" w:themeColor="text1"/>
                <w:sz w:val="20"/>
                <w:szCs w:val="20"/>
              </w:rPr>
            </w:pPr>
            <w:r w:rsidRPr="001266E2">
              <w:rPr>
                <w:rFonts w:ascii="Verdana" w:hAnsi="Verdana"/>
                <w:b/>
                <w:color w:val="000000" w:themeColor="text1"/>
                <w:sz w:val="20"/>
                <w:szCs w:val="20"/>
              </w:rPr>
              <w:t>Summary:</w:t>
            </w:r>
            <w:r w:rsidRPr="001266E2">
              <w:rPr>
                <w:rFonts w:ascii="Verdana" w:hAnsi="Verdana"/>
                <w:color w:val="000000" w:themeColor="text1"/>
                <w:sz w:val="20"/>
                <w:szCs w:val="20"/>
              </w:rPr>
              <w:t xml:space="preserve"> </w:t>
            </w:r>
            <w:r w:rsidRPr="00B57A26">
              <w:rPr>
                <w:rFonts w:ascii="Verdana" w:hAnsi="Verdana"/>
                <w:color w:val="000000" w:themeColor="text1"/>
                <w:sz w:val="20"/>
                <w:szCs w:val="20"/>
              </w:rPr>
              <w:t>The world is now under difficulties due to COVID-19. The power electronics technology contributes to</w:t>
            </w:r>
            <w:r>
              <w:rPr>
                <w:rFonts w:ascii="Verdana" w:hAnsi="Verdana"/>
                <w:color w:val="000000" w:themeColor="text1"/>
                <w:sz w:val="20"/>
                <w:szCs w:val="20"/>
              </w:rPr>
              <w:t xml:space="preserve"> </w:t>
            </w:r>
            <w:r w:rsidRPr="00B57A26">
              <w:rPr>
                <w:rFonts w:ascii="Verdana" w:hAnsi="Verdana"/>
                <w:color w:val="000000" w:themeColor="text1"/>
                <w:sz w:val="20"/>
                <w:szCs w:val="20"/>
              </w:rPr>
              <w:t>overcome the difficulties by supplying reliable electric power to the communication/information systems and</w:t>
            </w:r>
            <w:r>
              <w:rPr>
                <w:rFonts w:ascii="Verdana" w:hAnsi="Verdana"/>
                <w:color w:val="000000" w:themeColor="text1"/>
                <w:sz w:val="20"/>
                <w:szCs w:val="20"/>
              </w:rPr>
              <w:t xml:space="preserve"> </w:t>
            </w:r>
            <w:r w:rsidRPr="00B57A26">
              <w:rPr>
                <w:rFonts w:ascii="Verdana" w:hAnsi="Verdana"/>
                <w:color w:val="000000" w:themeColor="text1"/>
                <w:sz w:val="20"/>
                <w:szCs w:val="20"/>
              </w:rPr>
              <w:t>to the industries. The speech includes examples of such contributions.</w:t>
            </w:r>
          </w:p>
          <w:p w14:paraId="157CA4D3" w14:textId="77777777" w:rsidR="0027368D" w:rsidRPr="00B57A26" w:rsidRDefault="0027368D" w:rsidP="001522E0">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speech reminds that the world also has long-term issues concerning the CO2 abatement for sustainability.</w:t>
            </w:r>
            <w:r>
              <w:rPr>
                <w:rFonts w:ascii="Verdana" w:hAnsi="Verdana"/>
                <w:color w:val="000000" w:themeColor="text1"/>
                <w:sz w:val="20"/>
                <w:szCs w:val="20"/>
              </w:rPr>
              <w:t xml:space="preserve"> </w:t>
            </w:r>
            <w:r w:rsidRPr="00B57A26">
              <w:rPr>
                <w:rFonts w:ascii="Verdana" w:hAnsi="Verdana"/>
                <w:color w:val="000000" w:themeColor="text1"/>
                <w:sz w:val="20"/>
                <w:szCs w:val="20"/>
              </w:rPr>
              <w:t>The CO2 abatement policies assign great roles to the renewables and the energy efficiency, to which the power</w:t>
            </w:r>
            <w:r>
              <w:rPr>
                <w:rFonts w:ascii="Verdana" w:hAnsi="Verdana"/>
                <w:color w:val="000000" w:themeColor="text1"/>
                <w:sz w:val="20"/>
                <w:szCs w:val="20"/>
              </w:rPr>
              <w:t xml:space="preserve"> </w:t>
            </w:r>
            <w:r w:rsidRPr="00B57A26">
              <w:rPr>
                <w:rFonts w:ascii="Verdana" w:hAnsi="Verdana"/>
                <w:color w:val="000000" w:themeColor="text1"/>
                <w:sz w:val="20"/>
                <w:szCs w:val="20"/>
              </w:rPr>
              <w:t>electronics can contribute very much as one of key technologies. The speech introduces recent technology</w:t>
            </w:r>
            <w:r>
              <w:rPr>
                <w:rFonts w:ascii="Verdana" w:hAnsi="Verdana"/>
                <w:color w:val="000000" w:themeColor="text1"/>
                <w:sz w:val="20"/>
                <w:szCs w:val="20"/>
              </w:rPr>
              <w:t xml:space="preserve"> </w:t>
            </w:r>
            <w:r w:rsidRPr="00B57A26">
              <w:rPr>
                <w:rFonts w:ascii="Verdana" w:hAnsi="Verdana"/>
                <w:color w:val="000000" w:themeColor="text1"/>
                <w:sz w:val="20"/>
                <w:szCs w:val="20"/>
              </w:rPr>
              <w:t>trend of industrial power electronics especially on the high capacity in the range of MW. The power electronics</w:t>
            </w:r>
            <w:r>
              <w:rPr>
                <w:rFonts w:ascii="Verdana" w:hAnsi="Verdana"/>
                <w:color w:val="000000" w:themeColor="text1"/>
                <w:sz w:val="20"/>
                <w:szCs w:val="20"/>
              </w:rPr>
              <w:t xml:space="preserve"> </w:t>
            </w:r>
            <w:r w:rsidRPr="00B57A26">
              <w:rPr>
                <w:rFonts w:ascii="Verdana" w:hAnsi="Verdana"/>
                <w:color w:val="000000" w:themeColor="text1"/>
                <w:sz w:val="20"/>
                <w:szCs w:val="20"/>
              </w:rPr>
              <w:t>is expected to contribute to further promotion of the renewables and the energy efficiency.</w:t>
            </w:r>
          </w:p>
          <w:p w14:paraId="69CBE441" w14:textId="77777777" w:rsidR="0027368D" w:rsidRPr="00B57A26" w:rsidRDefault="0027368D" w:rsidP="001522E0">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first topic is the power electronics for the renewables and the energy storage systems, ESS. The speech</w:t>
            </w:r>
            <w:r>
              <w:rPr>
                <w:rFonts w:ascii="Verdana" w:hAnsi="Verdana"/>
                <w:color w:val="000000" w:themeColor="text1"/>
                <w:sz w:val="20"/>
                <w:szCs w:val="20"/>
              </w:rPr>
              <w:t xml:space="preserve"> </w:t>
            </w:r>
            <w:r w:rsidRPr="00B57A26">
              <w:rPr>
                <w:rFonts w:ascii="Verdana" w:hAnsi="Verdana"/>
                <w:color w:val="000000" w:themeColor="text1"/>
                <w:sz w:val="20"/>
                <w:szCs w:val="20"/>
              </w:rPr>
              <w:t>introduces the key technologies for high power and high system efficiency for the industrial MW-range PV</w:t>
            </w:r>
            <w:r>
              <w:rPr>
                <w:rFonts w:ascii="Verdana" w:hAnsi="Verdana"/>
                <w:color w:val="000000" w:themeColor="text1"/>
                <w:sz w:val="20"/>
                <w:szCs w:val="20"/>
              </w:rPr>
              <w:t xml:space="preserve"> </w:t>
            </w:r>
            <w:r w:rsidRPr="00B57A26">
              <w:rPr>
                <w:rFonts w:ascii="Verdana" w:hAnsi="Verdana"/>
                <w:color w:val="000000" w:themeColor="text1"/>
                <w:sz w:val="20"/>
                <w:szCs w:val="20"/>
              </w:rPr>
              <w:t>inverters. The speech also introduces the ESSs necessary for stabilizing the power grid by managing the power</w:t>
            </w:r>
            <w:r>
              <w:rPr>
                <w:rFonts w:ascii="Verdana" w:hAnsi="Verdana"/>
                <w:color w:val="000000" w:themeColor="text1"/>
                <w:sz w:val="20"/>
                <w:szCs w:val="20"/>
              </w:rPr>
              <w:t xml:space="preserve"> </w:t>
            </w:r>
            <w:r w:rsidRPr="00B57A26">
              <w:rPr>
                <w:rFonts w:ascii="Verdana" w:hAnsi="Verdana"/>
                <w:color w:val="000000" w:themeColor="text1"/>
                <w:sz w:val="20"/>
                <w:szCs w:val="20"/>
              </w:rPr>
              <w:t>and energy from the renewables. Considering applications for both the renewables and the ESS, the speech</w:t>
            </w:r>
            <w:r>
              <w:rPr>
                <w:rFonts w:ascii="Verdana" w:hAnsi="Verdana"/>
                <w:color w:val="000000" w:themeColor="text1"/>
                <w:sz w:val="20"/>
                <w:szCs w:val="20"/>
              </w:rPr>
              <w:t xml:space="preserve"> </w:t>
            </w:r>
            <w:r w:rsidRPr="00B57A26">
              <w:rPr>
                <w:rFonts w:ascii="Verdana" w:hAnsi="Verdana"/>
                <w:color w:val="000000" w:themeColor="text1"/>
                <w:sz w:val="20"/>
                <w:szCs w:val="20"/>
              </w:rPr>
              <w:t>introduces the latest universal inverters developed based on the modular design concept. The smart control</w:t>
            </w:r>
            <w:r>
              <w:rPr>
                <w:rFonts w:ascii="Verdana" w:hAnsi="Verdana"/>
                <w:color w:val="000000" w:themeColor="text1"/>
                <w:sz w:val="20"/>
                <w:szCs w:val="20"/>
              </w:rPr>
              <w:t xml:space="preserve"> </w:t>
            </w:r>
            <w:r w:rsidRPr="00B57A26">
              <w:rPr>
                <w:rFonts w:ascii="Verdana" w:hAnsi="Verdana"/>
                <w:color w:val="000000" w:themeColor="text1"/>
                <w:sz w:val="20"/>
                <w:szCs w:val="20"/>
              </w:rPr>
              <w:t>systems are also introduced which integrates the renewables, the ESSs and the loads in the power grids.</w:t>
            </w:r>
          </w:p>
          <w:p w14:paraId="4E008065" w14:textId="77777777" w:rsidR="0027368D" w:rsidRPr="00B57A26" w:rsidRDefault="0027368D" w:rsidP="001522E0">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second topic is related to the digitalization and the factories of products essential to the daily life of these</w:t>
            </w:r>
            <w:r>
              <w:rPr>
                <w:rFonts w:ascii="Verdana" w:hAnsi="Verdana"/>
                <w:color w:val="000000" w:themeColor="text1"/>
                <w:sz w:val="20"/>
                <w:szCs w:val="20"/>
              </w:rPr>
              <w:t xml:space="preserve"> </w:t>
            </w:r>
            <w:r w:rsidRPr="00B57A26">
              <w:rPr>
                <w:rFonts w:ascii="Verdana" w:hAnsi="Verdana"/>
                <w:color w:val="000000" w:themeColor="text1"/>
                <w:sz w:val="20"/>
                <w:szCs w:val="20"/>
              </w:rPr>
              <w:t>days. The demands are emerging for communication/information systems, for digital devices and for</w:t>
            </w:r>
            <w:r>
              <w:rPr>
                <w:rFonts w:ascii="Verdana" w:hAnsi="Verdana"/>
                <w:color w:val="000000" w:themeColor="text1"/>
                <w:sz w:val="20"/>
                <w:szCs w:val="20"/>
              </w:rPr>
              <w:t xml:space="preserve"> </w:t>
            </w:r>
            <w:r w:rsidRPr="00B57A26">
              <w:rPr>
                <w:rFonts w:ascii="Verdana" w:hAnsi="Verdana"/>
                <w:color w:val="000000" w:themeColor="text1"/>
                <w:sz w:val="20"/>
                <w:szCs w:val="20"/>
              </w:rPr>
              <w:t>medicines due to COVID-19. The speech introduces the latest UPS, Uninterruptible Power System as one of</w:t>
            </w:r>
            <w:r>
              <w:rPr>
                <w:rFonts w:ascii="Verdana" w:hAnsi="Verdana"/>
                <w:color w:val="000000" w:themeColor="text1"/>
                <w:sz w:val="20"/>
                <w:szCs w:val="20"/>
              </w:rPr>
              <w:t xml:space="preserve"> </w:t>
            </w:r>
            <w:r w:rsidRPr="00B57A26">
              <w:rPr>
                <w:rFonts w:ascii="Verdana" w:hAnsi="Verdana"/>
                <w:color w:val="000000" w:themeColor="text1"/>
                <w:sz w:val="20"/>
                <w:szCs w:val="20"/>
              </w:rPr>
              <w:t>contributions from the power electronics for fights against the virus by supplying reliable power to the data</w:t>
            </w:r>
            <w:r>
              <w:rPr>
                <w:rFonts w:ascii="Verdana" w:hAnsi="Verdana"/>
                <w:color w:val="000000" w:themeColor="text1"/>
                <w:sz w:val="20"/>
                <w:szCs w:val="20"/>
              </w:rPr>
              <w:t xml:space="preserve"> </w:t>
            </w:r>
            <w:r w:rsidRPr="00B57A26">
              <w:rPr>
                <w:rFonts w:ascii="Verdana" w:hAnsi="Verdana"/>
                <w:color w:val="000000" w:themeColor="text1"/>
                <w:sz w:val="20"/>
                <w:szCs w:val="20"/>
              </w:rPr>
              <w:t>centers. The next contribution is from the MPC, Multiple Power Compensator, which feeds stable electric</w:t>
            </w:r>
            <w:r>
              <w:rPr>
                <w:rFonts w:ascii="Verdana" w:hAnsi="Verdana"/>
                <w:color w:val="000000" w:themeColor="text1"/>
                <w:sz w:val="20"/>
                <w:szCs w:val="20"/>
              </w:rPr>
              <w:t xml:space="preserve"> </w:t>
            </w:r>
            <w:r w:rsidRPr="00B57A26">
              <w:rPr>
                <w:rFonts w:ascii="Verdana" w:hAnsi="Verdana"/>
                <w:color w:val="000000" w:themeColor="text1"/>
                <w:sz w:val="20"/>
                <w:szCs w:val="20"/>
              </w:rPr>
              <w:t>power for continuous production in factories of digital devices, semiconductors, medicines and so on.</w:t>
            </w:r>
            <w:r>
              <w:rPr>
                <w:rFonts w:ascii="Verdana" w:hAnsi="Verdana"/>
                <w:color w:val="000000" w:themeColor="text1"/>
                <w:sz w:val="20"/>
                <w:szCs w:val="20"/>
              </w:rPr>
              <w:t xml:space="preserve"> </w:t>
            </w:r>
            <w:r w:rsidRPr="00B57A26">
              <w:rPr>
                <w:rFonts w:ascii="Verdana" w:hAnsi="Verdana"/>
                <w:color w:val="000000" w:themeColor="text1"/>
                <w:sz w:val="20"/>
                <w:szCs w:val="20"/>
              </w:rPr>
              <w:t>The MPC also contributes to reinforce power supply systems in the factories as BCP, business continuity plan</w:t>
            </w:r>
            <w:r>
              <w:rPr>
                <w:rFonts w:ascii="Verdana" w:hAnsi="Verdana"/>
                <w:color w:val="000000" w:themeColor="text1"/>
                <w:sz w:val="20"/>
                <w:szCs w:val="20"/>
              </w:rPr>
              <w:t xml:space="preserve"> </w:t>
            </w:r>
            <w:r w:rsidRPr="00B57A26">
              <w:rPr>
                <w:rFonts w:ascii="Verdana" w:hAnsi="Verdana"/>
                <w:color w:val="000000" w:themeColor="text1"/>
                <w:sz w:val="20"/>
                <w:szCs w:val="20"/>
              </w:rPr>
              <w:t>against the frequent extreme weathers increasing these years.</w:t>
            </w:r>
          </w:p>
          <w:p w14:paraId="044A7EB5" w14:textId="77777777" w:rsidR="0027368D" w:rsidRPr="00B57A26" w:rsidRDefault="0027368D" w:rsidP="001522E0">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third topic comes back to the issue related to CO2 abatement, the energy efficiency in industries. The</w:t>
            </w:r>
            <w:r>
              <w:rPr>
                <w:rFonts w:ascii="Verdana" w:hAnsi="Verdana"/>
                <w:color w:val="000000" w:themeColor="text1"/>
                <w:sz w:val="20"/>
                <w:szCs w:val="20"/>
              </w:rPr>
              <w:t xml:space="preserve"> </w:t>
            </w:r>
            <w:r w:rsidRPr="00B57A26">
              <w:rPr>
                <w:rFonts w:ascii="Verdana" w:hAnsi="Verdana"/>
                <w:color w:val="000000" w:themeColor="text1"/>
                <w:sz w:val="20"/>
                <w:szCs w:val="20"/>
              </w:rPr>
              <w:t>motors consume more than half of the electricity in the world. The motor drive by inverters is well recognized</w:t>
            </w:r>
            <w:r>
              <w:rPr>
                <w:rFonts w:ascii="Verdana" w:hAnsi="Verdana"/>
                <w:color w:val="000000" w:themeColor="text1"/>
                <w:sz w:val="20"/>
                <w:szCs w:val="20"/>
              </w:rPr>
              <w:t xml:space="preserve"> </w:t>
            </w:r>
            <w:r w:rsidRPr="00B57A26">
              <w:rPr>
                <w:rFonts w:ascii="Verdana" w:hAnsi="Verdana"/>
                <w:color w:val="000000" w:themeColor="text1"/>
                <w:sz w:val="20"/>
                <w:szCs w:val="20"/>
              </w:rPr>
              <w:t>for better system efficiency in low voltage applications. The speech notes that, for expanding the inverter drive</w:t>
            </w:r>
            <w:r>
              <w:rPr>
                <w:rFonts w:ascii="Verdana" w:hAnsi="Verdana"/>
                <w:color w:val="000000" w:themeColor="text1"/>
                <w:sz w:val="20"/>
                <w:szCs w:val="20"/>
              </w:rPr>
              <w:t xml:space="preserve"> </w:t>
            </w:r>
            <w:r w:rsidRPr="00B57A26">
              <w:rPr>
                <w:rFonts w:ascii="Verdana" w:hAnsi="Verdana"/>
                <w:color w:val="000000" w:themeColor="text1"/>
                <w:sz w:val="20"/>
                <w:szCs w:val="20"/>
              </w:rPr>
              <w:t>to higher voltage applications, the inverter technology for several kV and higher is required. Then, such</w:t>
            </w:r>
            <w:r>
              <w:rPr>
                <w:rFonts w:ascii="Verdana" w:hAnsi="Verdana"/>
                <w:color w:val="000000" w:themeColor="text1"/>
                <w:sz w:val="20"/>
                <w:szCs w:val="20"/>
              </w:rPr>
              <w:t xml:space="preserve"> </w:t>
            </w:r>
            <w:r w:rsidRPr="00B57A26">
              <w:rPr>
                <w:rFonts w:ascii="Verdana" w:hAnsi="Verdana"/>
                <w:color w:val="000000" w:themeColor="text1"/>
                <w:sz w:val="20"/>
                <w:szCs w:val="20"/>
              </w:rPr>
              <w:t>technology is introduced with the high voltage motors.</w:t>
            </w:r>
          </w:p>
          <w:p w14:paraId="38EB9B54" w14:textId="77777777" w:rsidR="0027368D" w:rsidRPr="001266E2" w:rsidRDefault="0027368D" w:rsidP="001522E0">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In the summary, the speech remarks that the power electronics technology is now embedded almost in everything. Then, a concept “PEiE”, Power Electronics in Everything, is proposed, in which new values will</w:t>
            </w:r>
            <w:r>
              <w:rPr>
                <w:rFonts w:ascii="Verdana" w:hAnsi="Verdana"/>
                <w:color w:val="000000" w:themeColor="text1"/>
                <w:sz w:val="20"/>
                <w:szCs w:val="20"/>
              </w:rPr>
              <w:t xml:space="preserve"> </w:t>
            </w:r>
            <w:r w:rsidRPr="00B57A26">
              <w:rPr>
                <w:rFonts w:ascii="Verdana" w:hAnsi="Verdana"/>
                <w:color w:val="000000" w:themeColor="text1"/>
                <w:sz w:val="20"/>
                <w:szCs w:val="20"/>
              </w:rPr>
              <w:t>be created by linking the power electronics in things and will contribute to a sustainable future.</w:t>
            </w:r>
          </w:p>
        </w:tc>
      </w:tr>
    </w:tbl>
    <w:p w14:paraId="756BAEC1" w14:textId="77777777" w:rsidR="007B1999" w:rsidRPr="001266E2" w:rsidRDefault="007B1999" w:rsidP="00997F80">
      <w:pPr>
        <w:spacing w:after="0"/>
        <w:jc w:val="center"/>
        <w:rPr>
          <w:rFonts w:ascii="Verdana" w:hAnsi="Verdana" w:cstheme="minorHAnsi"/>
          <w:b/>
          <w:color w:val="000000" w:themeColor="text1"/>
          <w:sz w:val="32"/>
          <w:szCs w:val="32"/>
          <w:lang w:val="en-US"/>
        </w:rPr>
      </w:pPr>
    </w:p>
    <w:p w14:paraId="75670563" w14:textId="77777777" w:rsidR="00732B62" w:rsidRPr="001266E2" w:rsidRDefault="00732B62"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1266E2" w:rsidRPr="001266E2" w14:paraId="31BF3318" w14:textId="77777777" w:rsidTr="00A67BA3">
        <w:trPr>
          <w:trHeight w:val="391"/>
        </w:trPr>
        <w:tc>
          <w:tcPr>
            <w:tcW w:w="10031" w:type="dxa"/>
            <w:shd w:val="clear" w:color="auto" w:fill="F2F2F2" w:themeFill="background1" w:themeFillShade="F2"/>
            <w:vAlign w:val="center"/>
          </w:tcPr>
          <w:p w14:paraId="56E2A3E7" w14:textId="5230171B" w:rsidR="000A5923" w:rsidRPr="001266E2" w:rsidRDefault="000A5923" w:rsidP="000E1F32">
            <w:pPr>
              <w:spacing w:before="120" w:after="120"/>
              <w:rPr>
                <w:rStyle w:val="Strong"/>
                <w:rFonts w:ascii="Verdana" w:hAnsi="Verdana" w:cstheme="minorHAnsi"/>
                <w:color w:val="000000" w:themeColor="text1"/>
                <w:sz w:val="20"/>
                <w:szCs w:val="20"/>
              </w:rPr>
            </w:pPr>
            <w:r w:rsidRPr="001266E2">
              <w:rPr>
                <w:rFonts w:ascii="Verdana" w:hAnsi="Verdana" w:cstheme="minorHAnsi"/>
                <w:b/>
                <w:color w:val="000000" w:themeColor="text1"/>
                <w:sz w:val="20"/>
                <w:szCs w:val="20"/>
                <w:lang w:val="en-US"/>
              </w:rPr>
              <w:t xml:space="preserve">Keynote </w:t>
            </w:r>
            <w:r w:rsidR="00F57FA0" w:rsidRPr="001266E2">
              <w:rPr>
                <w:rFonts w:ascii="Verdana" w:hAnsi="Verdana" w:cstheme="minorHAnsi"/>
                <w:b/>
                <w:color w:val="000000" w:themeColor="text1"/>
                <w:sz w:val="20"/>
                <w:szCs w:val="20"/>
                <w:lang w:val="en-US"/>
              </w:rPr>
              <w:t>3</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sidR="009250B5" w:rsidRPr="009250B5">
              <w:rPr>
                <w:rStyle w:val="Strong"/>
                <w:rFonts w:ascii="Verdana" w:hAnsi="Verdana"/>
                <w:color w:val="000000" w:themeColor="text1"/>
                <w:sz w:val="20"/>
                <w:szCs w:val="20"/>
              </w:rPr>
              <w:t>Professor Daniel Hissel, The French National Hydrogen Research Federation (CNRS), France</w:t>
            </w:r>
          </w:p>
          <w:p w14:paraId="4FB6C562" w14:textId="4A8EBE42" w:rsidR="000A5923" w:rsidRPr="001266E2" w:rsidRDefault="000A5923" w:rsidP="008074A5">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 xml:space="preserve">Date </w:t>
            </w:r>
            <w:r w:rsidRPr="001266E2">
              <w:rPr>
                <w:rFonts w:ascii="Verdana" w:hAnsi="Verdana" w:cstheme="minorHAnsi"/>
                <w:b/>
                <w:color w:val="000000" w:themeColor="text1"/>
                <w:sz w:val="20"/>
                <w:szCs w:val="20"/>
                <w:lang w:val="en-US"/>
              </w:rPr>
              <w:tab/>
              <w:t xml:space="preserve">: </w:t>
            </w:r>
            <w:proofErr w:type="gramStart"/>
            <w:r w:rsidR="008074A5" w:rsidRPr="002C556C">
              <w:rPr>
                <w:rFonts w:ascii="Verdana" w:hAnsi="Verdana" w:cstheme="minorHAnsi"/>
                <w:b/>
                <w:color w:val="000000" w:themeColor="text1"/>
                <w:sz w:val="20"/>
                <w:szCs w:val="20"/>
                <w:lang w:val="en-US"/>
              </w:rPr>
              <w:t>June  18</w:t>
            </w:r>
            <w:proofErr w:type="gramEnd"/>
            <w:r w:rsidR="008074A5" w:rsidRPr="002C556C">
              <w:rPr>
                <w:rFonts w:ascii="Verdana" w:hAnsi="Verdana" w:cstheme="minorHAnsi"/>
                <w:b/>
                <w:color w:val="000000" w:themeColor="text1"/>
                <w:sz w:val="20"/>
                <w:szCs w:val="20"/>
                <w:lang w:val="en-US"/>
              </w:rPr>
              <w:t>, 2020</w:t>
            </w:r>
            <w:r w:rsidR="00D212E6" w:rsidRPr="002C556C">
              <w:rPr>
                <w:rFonts w:ascii="Verdana" w:hAnsi="Verdana" w:cstheme="minorHAnsi"/>
                <w:b/>
                <w:color w:val="000000" w:themeColor="text1"/>
                <w:sz w:val="20"/>
                <w:szCs w:val="20"/>
                <w:lang w:val="en-US"/>
              </w:rPr>
              <w:t xml:space="preserve">  10.00-11.0</w:t>
            </w:r>
            <w:r w:rsidR="00092058" w:rsidRPr="002C556C">
              <w:rPr>
                <w:rFonts w:ascii="Verdana" w:hAnsi="Verdana" w:cstheme="minorHAnsi"/>
                <w:b/>
                <w:color w:val="000000" w:themeColor="text1"/>
                <w:sz w:val="20"/>
                <w:szCs w:val="20"/>
                <w:lang w:val="en-US"/>
              </w:rPr>
              <w:t>0 AM</w:t>
            </w:r>
            <w:r w:rsidRPr="002C556C">
              <w:rPr>
                <w:rFonts w:ascii="Verdana" w:hAnsi="Verdana" w:cstheme="minorHAnsi"/>
                <w:b/>
                <w:color w:val="000000" w:themeColor="text1"/>
                <w:sz w:val="20"/>
                <w:szCs w:val="20"/>
                <w:lang w:val="en-US"/>
              </w:rPr>
              <w:t xml:space="preserve">  </w:t>
            </w:r>
          </w:p>
        </w:tc>
      </w:tr>
      <w:tr w:rsidR="001266E2" w:rsidRPr="001266E2" w14:paraId="253BD0B8" w14:textId="77777777" w:rsidTr="00A67BA3">
        <w:trPr>
          <w:trHeight w:val="60"/>
        </w:trPr>
        <w:tc>
          <w:tcPr>
            <w:tcW w:w="10031" w:type="dxa"/>
          </w:tcPr>
          <w:p w14:paraId="306B7387" w14:textId="47AB74F2" w:rsidR="004F322E" w:rsidRPr="007B1999" w:rsidRDefault="007B1999" w:rsidP="007B1999">
            <w:pPr>
              <w:jc w:val="both"/>
              <w:rPr>
                <w:rFonts w:asciiTheme="minorHAnsi" w:hAnsiTheme="minorHAnsi" w:cstheme="minorHAnsi"/>
                <w:bCs/>
                <w:color w:val="000000" w:themeColor="text1"/>
                <w:sz w:val="24"/>
                <w:szCs w:val="24"/>
              </w:rPr>
            </w:pPr>
            <w:r w:rsidRPr="007B1999">
              <w:rPr>
                <w:rStyle w:val="Strong"/>
                <w:rFonts w:asciiTheme="minorHAnsi" w:hAnsiTheme="minorHAnsi" w:cstheme="minorHAnsi"/>
                <w:b w:val="0"/>
                <w:color w:val="000000" w:themeColor="text1"/>
                <w:sz w:val="24"/>
                <w:szCs w:val="24"/>
              </w:rPr>
              <w:t>Prof. Daniel Hissel (M’03, SM’04) obtained an electrical engineering</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degree from the Ecole Nationale Supérieure d’Ingénieurs Electriciens de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Grenoble, France, in 1994. Then, he obtained a PhD from the Institut</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National Polytechnique de Toulouse, France, in 1998. Until 2000, he worked</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for ALSTOM Company where he was system engineer on electrical and</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fuel cell buses projects. From 2000 to 2006, he has been an Associate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Professor at the University of Technology Belfort. Since 2006, he is a Full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Professor at the University of Franche-Comté and ranked as “Exceptional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Class Professor” (highest ranking in France). He was successively the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Head of the “Fuel Cell Systems” Research Team of the Laboratory of</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Electrical Engineering and Systems (until 2008), then he joined the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FEMTO-ST (CNRS) Institute and became Head of the “Energy systems</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modelling” research team. Since 2012, he is the Head of the “Electric</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Actuators, Hybrid &amp; Fuel Cell Systems” research team in the same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Institute. His main research activities are concerning fuel cell systems</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dedicated to automotive and stationary applications, modelling, non</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linear control and energy optimization of these systems and fuel cell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system diagnostic/prognostic. Between 2012 and 2019, he has been the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founding Director of the FCLAB Research Federation (CNRS), devoted to</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Fuel Cell Systems Research and Technology and gathering about 180</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researchers. Since 2020, he is the Deputy Director of the French national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hydrogen research federation (CNRS). He is also the Chair of the IEEE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VTS French Chapter, member of the advisory board of the MEGEVH</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network, the French national network on EV and HEV, and member of</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the board of directors of the Vehicule du Futur competitiveness cluster.</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He has published more than 450 scientific papers in peer-reviewed</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international journals and/or international conferences. He has been</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awarded by the Blondel Medal in 2017 for his work towards</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 xml:space="preserve">industrialisation of fuel cell systems. </w:t>
            </w:r>
            <w:r w:rsidR="002747BB" w:rsidRPr="000A72CA">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20704" behindDoc="1" locked="0" layoutInCell="1" allowOverlap="1" wp14:anchorId="07D9C6E3" wp14:editId="08DFC84D">
                      <wp:simplePos x="0" y="0"/>
                      <wp:positionH relativeFrom="column">
                        <wp:posOffset>-16510</wp:posOffset>
                      </wp:positionH>
                      <wp:positionV relativeFrom="paragraph">
                        <wp:posOffset>133985</wp:posOffset>
                      </wp:positionV>
                      <wp:extent cx="1482725" cy="1506220"/>
                      <wp:effectExtent l="0" t="0" r="3175" b="0"/>
                      <wp:wrapTight wrapText="bothSides">
                        <wp:wrapPolygon edited="0">
                          <wp:start x="0" y="0"/>
                          <wp:lineTo x="0" y="21309"/>
                          <wp:lineTo x="21369" y="21309"/>
                          <wp:lineTo x="21369" y="0"/>
                          <wp:lineTo x="0" y="0"/>
                        </wp:wrapPolygon>
                      </wp:wrapTight>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506220"/>
                              </a:xfrm>
                              <a:prstGeom prst="rect">
                                <a:avLst/>
                              </a:prstGeom>
                              <a:solidFill>
                                <a:srgbClr val="FFFFFF"/>
                              </a:solidFill>
                              <a:ln w="9525">
                                <a:noFill/>
                                <a:miter lim="800000"/>
                                <a:headEnd/>
                                <a:tailEnd/>
                              </a:ln>
                            </wps:spPr>
                            <wps:txbx>
                              <w:txbxContent>
                                <w:p w14:paraId="370E4D54" w14:textId="6F6DB8C2" w:rsidR="002459BA" w:rsidRDefault="002459BA" w:rsidP="002747BB">
                                  <w:pPr>
                                    <w:shd w:val="clear" w:color="auto" w:fill="FFFFFF" w:themeFill="background1"/>
                                  </w:pPr>
                                  <w:r>
                                    <w:rPr>
                                      <w:noProof/>
                                      <w:lang w:val="en-US"/>
                                    </w:rPr>
                                    <w:drawing>
                                      <wp:inline distT="0" distB="0" distL="0" distR="0" wp14:anchorId="5F55E32F" wp14:editId="6CCFE7A5">
                                        <wp:extent cx="1384928" cy="1384928"/>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nieljpg.jpg"/>
                                                <pic:cNvPicPr/>
                                              </pic:nvPicPr>
                                              <pic:blipFill>
                                                <a:blip r:embed="rId35">
                                                  <a:extLst>
                                                    <a:ext uri="{28A0092B-C50C-407E-A947-70E740481C1C}">
                                                      <a14:useLocalDpi xmlns:a14="http://schemas.microsoft.com/office/drawing/2010/main" val="0"/>
                                                    </a:ext>
                                                  </a:extLst>
                                                </a:blip>
                                                <a:stretch>
                                                  <a:fillRect/>
                                                </a:stretch>
                                              </pic:blipFill>
                                              <pic:spPr>
                                                <a:xfrm>
                                                  <a:off x="0" y="0"/>
                                                  <a:ext cx="1391731" cy="13917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C6E3" id="_x0000_s1028" type="#_x0000_t202" style="position:absolute;left:0;text-align:left;margin-left:-1.3pt;margin-top:10.55pt;width:116.75pt;height:118.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" stroked="f">
                      <v:textbox>
                        <w:txbxContent>
                          <w:p w14:paraId="370E4D54" w14:textId="6F6DB8C2" w:rsidR="002459BA" w:rsidRDefault="002459BA" w:rsidP="002747BB">
                            <w:pPr>
                              <w:shd w:val="clear" w:color="auto" w:fill="FFFFFF" w:themeFill="background1"/>
                            </w:pPr>
                            <w:r>
                              <w:rPr>
                                <w:noProof/>
                                <w:lang w:val="en-US"/>
                              </w:rPr>
                              <w:drawing>
                                <wp:inline distT="0" distB="0" distL="0" distR="0" wp14:anchorId="5F55E32F" wp14:editId="6CCFE7A5">
                                  <wp:extent cx="1384928" cy="1384928"/>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nieljpg.jpg"/>
                                          <pic:cNvPicPr/>
                                        </pic:nvPicPr>
                                        <pic:blipFill>
                                          <a:blip r:embed="rId35">
                                            <a:extLst>
                                              <a:ext uri="{28A0092B-C50C-407E-A947-70E740481C1C}">
                                                <a14:useLocalDpi xmlns:a14="http://schemas.microsoft.com/office/drawing/2010/main" val="0"/>
                                              </a:ext>
                                            </a:extLst>
                                          </a:blip>
                                          <a:stretch>
                                            <a:fillRect/>
                                          </a:stretch>
                                        </pic:blipFill>
                                        <pic:spPr>
                                          <a:xfrm>
                                            <a:off x="0" y="0"/>
                                            <a:ext cx="1391731" cy="1391731"/>
                                          </a:xfrm>
                                          <a:prstGeom prst="rect">
                                            <a:avLst/>
                                          </a:prstGeom>
                                        </pic:spPr>
                                      </pic:pic>
                                    </a:graphicData>
                                  </a:graphic>
                                </wp:inline>
                              </w:drawing>
                            </w:r>
                          </w:p>
                        </w:txbxContent>
                      </v:textbox>
                      <w10:wrap type="tight"/>
                    </v:shape>
                  </w:pict>
                </mc:Fallback>
              </mc:AlternateContent>
            </w:r>
            <w:r w:rsidR="00ED658A" w:rsidRPr="001266E2">
              <w:rPr>
                <w:rStyle w:val="ELECprofilename"/>
                <w:rFonts w:ascii="Verdana" w:hAnsi="Verdana" w:cstheme="minorHAnsi"/>
                <w:b w:val="0"/>
                <w:color w:val="000000" w:themeColor="text1"/>
                <w:sz w:val="20"/>
              </w:rPr>
              <w:t xml:space="preserve"> </w:t>
            </w:r>
          </w:p>
        </w:tc>
      </w:tr>
      <w:tr w:rsidR="000A5923" w:rsidRPr="001266E2" w14:paraId="4E548BEB" w14:textId="77777777" w:rsidTr="00A67BA3">
        <w:tc>
          <w:tcPr>
            <w:tcW w:w="10031" w:type="dxa"/>
          </w:tcPr>
          <w:p w14:paraId="7E1D000D" w14:textId="68AB255D" w:rsidR="00732B62" w:rsidRPr="001266E2" w:rsidRDefault="00C90A5E" w:rsidP="00D165F1">
            <w:pPr>
              <w:pStyle w:val="Default"/>
              <w:spacing w:before="120"/>
              <w:jc w:val="center"/>
              <w:rPr>
                <w:rFonts w:ascii="Verdana" w:hAnsi="Verdana"/>
                <w:b/>
                <w:color w:val="000000" w:themeColor="text1"/>
                <w:sz w:val="20"/>
                <w:szCs w:val="20"/>
                <w:lang w:val="en-US"/>
              </w:rPr>
            </w:pPr>
            <w:r w:rsidRPr="00C90A5E">
              <w:rPr>
                <w:rFonts w:ascii="Verdana" w:hAnsi="Verdana"/>
                <w:b/>
                <w:color w:val="000000" w:themeColor="text1"/>
                <w:sz w:val="20"/>
                <w:szCs w:val="20"/>
                <w:lang w:val="en-US"/>
              </w:rPr>
              <w:t>Hydrogen economy: myth or reality?</w:t>
            </w:r>
          </w:p>
          <w:p w14:paraId="0816613D" w14:textId="0ED2757D" w:rsidR="00C90A5E" w:rsidRPr="00C90A5E" w:rsidRDefault="000A5923" w:rsidP="00C90A5E">
            <w:pPr>
              <w:tabs>
                <w:tab w:val="center" w:pos="8640"/>
              </w:tabs>
              <w:spacing w:before="120"/>
              <w:jc w:val="both"/>
              <w:rPr>
                <w:rFonts w:ascii="Verdana" w:hAnsi="Verdana"/>
                <w:color w:val="000000" w:themeColor="text1"/>
                <w:sz w:val="20"/>
                <w:szCs w:val="20"/>
              </w:rPr>
            </w:pPr>
            <w:r w:rsidRPr="001266E2">
              <w:rPr>
                <w:rFonts w:ascii="Verdana" w:hAnsi="Verdana"/>
                <w:b/>
                <w:color w:val="000000" w:themeColor="text1"/>
                <w:sz w:val="20"/>
                <w:szCs w:val="20"/>
              </w:rPr>
              <w:t xml:space="preserve">Summary: </w:t>
            </w:r>
            <w:r w:rsidR="00C90A5E" w:rsidRPr="00C90A5E">
              <w:rPr>
                <w:rFonts w:ascii="Verdana" w:hAnsi="Verdana"/>
                <w:color w:val="000000" w:themeColor="text1"/>
                <w:sz w:val="20"/>
                <w:szCs w:val="20"/>
              </w:rPr>
              <w:t>Continuous depletion of the crude oil and gradual increase in the oil price have emphasized the need of a suitable alternative to our century-old oil-based economy. A clean and efficient power supply device based on a renewable energy source has to be available to face this issue. Among the different technological alternatives, fuel cell power generation becomes a more and more interesting and promising solution for both automotive industry and stationary power plants. However, different technological and socio-economics hurdles have still to be overcome before seeing the development of industrial and competitive products in these fields.</w:t>
            </w:r>
          </w:p>
          <w:p w14:paraId="5350658C" w14:textId="28797641" w:rsidR="00BD2A7B" w:rsidRPr="001266E2" w:rsidRDefault="00C90A5E" w:rsidP="00C90A5E">
            <w:pPr>
              <w:tabs>
                <w:tab w:val="center" w:pos="8640"/>
              </w:tabs>
              <w:spacing w:before="120"/>
              <w:jc w:val="both"/>
              <w:rPr>
                <w:color w:val="000000" w:themeColor="text1"/>
              </w:rPr>
            </w:pPr>
            <w:r w:rsidRPr="00C90A5E">
              <w:rPr>
                <w:rFonts w:ascii="Verdana" w:hAnsi="Verdana"/>
                <w:color w:val="000000" w:themeColor="text1"/>
                <w:sz w:val="20"/>
                <w:szCs w:val="20"/>
              </w:rPr>
              <w:t>Among them, different issues must be solved regarding development of specific components (e.g. air compressors, high efficient power electronics, …), new on-line energy management strategies for fuel cell hybridized systems, efficient diagnostic and state-of-health estimation methodologies, able also to operate in real-time and with limited number of additional physical sensors. Moreover, regarding the increase of the durability and of the reliability of those systems, prognostic algorithms able to estimate the remaining useful lifetime of the fuel cell system under actual operating conditions are requested. Finally, cost reduction and public acceptance are key drivers in the introduction of all new disruptive technologies. The proposed presentation will provide a state-of-art on these different items.</w:t>
            </w:r>
          </w:p>
        </w:tc>
      </w:tr>
    </w:tbl>
    <w:p w14:paraId="666B9FE4"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49E1CEBF"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76C56088"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2333AC4C"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371F6797" w14:textId="77777777" w:rsidR="00BD2A7B" w:rsidRPr="001266E2" w:rsidRDefault="00BD2A7B" w:rsidP="00997F80">
      <w:pPr>
        <w:spacing w:after="0"/>
        <w:jc w:val="center"/>
        <w:rPr>
          <w:rFonts w:ascii="Verdana" w:hAnsi="Verdana" w:cstheme="minorHAnsi"/>
          <w:b/>
          <w:color w:val="000000" w:themeColor="text1"/>
          <w:sz w:val="32"/>
          <w:szCs w:val="32"/>
          <w:lang w:val="en-US"/>
        </w:rPr>
      </w:pPr>
    </w:p>
    <w:p w14:paraId="09474172" w14:textId="77777777" w:rsidR="00BD2A7B" w:rsidRPr="001266E2" w:rsidRDefault="00BD2A7B"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1266E2" w:rsidRPr="001266E2" w14:paraId="56DE39B1" w14:textId="77777777" w:rsidTr="00190F61">
        <w:trPr>
          <w:trHeight w:val="391"/>
        </w:trPr>
        <w:tc>
          <w:tcPr>
            <w:tcW w:w="10031" w:type="dxa"/>
          </w:tcPr>
          <w:p w14:paraId="3C5E76BC" w14:textId="77777777" w:rsidR="008A65F5" w:rsidRDefault="000A5923" w:rsidP="003923FD">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lastRenderedPageBreak/>
              <w:t xml:space="preserve">Keynote </w:t>
            </w:r>
            <w:r w:rsidR="003D2CA7" w:rsidRPr="001266E2">
              <w:rPr>
                <w:rFonts w:ascii="Verdana" w:hAnsi="Verdana" w:cstheme="minorHAnsi"/>
                <w:b/>
                <w:color w:val="000000" w:themeColor="text1"/>
                <w:sz w:val="20"/>
                <w:szCs w:val="20"/>
                <w:lang w:val="en-US"/>
              </w:rPr>
              <w:t>4</w:t>
            </w:r>
            <w:r w:rsidR="00190F61" w:rsidRPr="001266E2">
              <w:rPr>
                <w:rFonts w:ascii="Verdana" w:hAnsi="Verdana" w:cstheme="minorHAnsi"/>
                <w:b/>
                <w:color w:val="000000" w:themeColor="text1"/>
                <w:sz w:val="20"/>
                <w:szCs w:val="20"/>
                <w:lang w:val="en-US"/>
              </w:rPr>
              <w:t>:</w:t>
            </w:r>
            <w:r w:rsidR="00190F61" w:rsidRPr="001266E2">
              <w:rPr>
                <w:rFonts w:ascii="Verdana" w:hAnsi="Verdana" w:cstheme="minorHAnsi"/>
                <w:color w:val="000000" w:themeColor="text1"/>
                <w:sz w:val="20"/>
                <w:szCs w:val="20"/>
              </w:rPr>
              <w:t xml:space="preserve"> </w:t>
            </w:r>
            <w:r w:rsidR="008A65F5" w:rsidRPr="008A65F5">
              <w:rPr>
                <w:rFonts w:ascii="Verdana" w:hAnsi="Verdana" w:cstheme="minorHAnsi"/>
                <w:b/>
                <w:color w:val="000000" w:themeColor="text1"/>
                <w:sz w:val="20"/>
                <w:szCs w:val="20"/>
                <w:lang w:val="en-US"/>
              </w:rPr>
              <w:t xml:space="preserve">Professor Seref Sagiroglu, Gazi University, Turkey </w:t>
            </w:r>
          </w:p>
          <w:p w14:paraId="379128FD" w14:textId="2FC9611A" w:rsidR="00190F61" w:rsidRPr="001266E2" w:rsidRDefault="00190F61" w:rsidP="003923FD">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00FF45F0" w:rsidRPr="001266E2">
              <w:rPr>
                <w:rFonts w:ascii="Verdana" w:hAnsi="Verdana" w:cstheme="minorHAnsi"/>
                <w:b/>
                <w:color w:val="000000" w:themeColor="text1"/>
                <w:sz w:val="20"/>
                <w:szCs w:val="20"/>
                <w:lang w:val="en-US"/>
              </w:rPr>
              <w:tab/>
            </w:r>
            <w:r w:rsidR="00FB6F66" w:rsidRPr="001266E2">
              <w:rPr>
                <w:rFonts w:ascii="Verdana" w:hAnsi="Verdana" w:cstheme="minorHAnsi"/>
                <w:b/>
                <w:color w:val="000000" w:themeColor="text1"/>
                <w:sz w:val="20"/>
                <w:szCs w:val="20"/>
                <w:lang w:val="en-US"/>
              </w:rPr>
              <w:t xml:space="preserve">: </w:t>
            </w:r>
            <w:proofErr w:type="gramStart"/>
            <w:r w:rsidR="008074A5" w:rsidRPr="002C556C">
              <w:rPr>
                <w:rFonts w:ascii="Verdana" w:hAnsi="Verdana" w:cstheme="minorHAnsi"/>
                <w:b/>
                <w:color w:val="000000" w:themeColor="text1"/>
                <w:sz w:val="20"/>
                <w:szCs w:val="20"/>
                <w:lang w:val="en-US"/>
              </w:rPr>
              <w:t>June</w:t>
            </w:r>
            <w:r w:rsidR="00092058" w:rsidRPr="002C556C">
              <w:rPr>
                <w:rFonts w:ascii="Verdana" w:hAnsi="Verdana" w:cstheme="minorHAnsi"/>
                <w:b/>
                <w:color w:val="000000" w:themeColor="text1"/>
                <w:sz w:val="20"/>
                <w:szCs w:val="20"/>
                <w:lang w:val="en-US"/>
              </w:rPr>
              <w:t xml:space="preserve">  </w:t>
            </w:r>
            <w:r w:rsidR="008074A5" w:rsidRPr="002C556C">
              <w:rPr>
                <w:rFonts w:ascii="Verdana" w:hAnsi="Verdana" w:cstheme="minorHAnsi"/>
                <w:b/>
                <w:color w:val="000000" w:themeColor="text1"/>
                <w:sz w:val="20"/>
                <w:szCs w:val="20"/>
                <w:lang w:val="en-US"/>
              </w:rPr>
              <w:t>18</w:t>
            </w:r>
            <w:proofErr w:type="gramEnd"/>
            <w:r w:rsidR="008074A5" w:rsidRPr="002C556C">
              <w:rPr>
                <w:rFonts w:ascii="Verdana" w:hAnsi="Verdana" w:cstheme="minorHAnsi"/>
                <w:b/>
                <w:color w:val="000000" w:themeColor="text1"/>
                <w:sz w:val="20"/>
                <w:szCs w:val="20"/>
                <w:lang w:val="en-US"/>
              </w:rPr>
              <w:t>, 2020</w:t>
            </w:r>
            <w:r w:rsidR="00D212E6" w:rsidRPr="002C556C">
              <w:rPr>
                <w:rFonts w:ascii="Verdana" w:hAnsi="Verdana" w:cstheme="minorHAnsi"/>
                <w:b/>
                <w:color w:val="000000" w:themeColor="text1"/>
                <w:sz w:val="20"/>
                <w:szCs w:val="20"/>
                <w:lang w:val="en-US"/>
              </w:rPr>
              <w:t xml:space="preserve">  11.10-12.1</w:t>
            </w:r>
            <w:r w:rsidR="00092058" w:rsidRPr="002C556C">
              <w:rPr>
                <w:rFonts w:ascii="Verdana" w:hAnsi="Verdana" w:cstheme="minorHAnsi"/>
                <w:b/>
                <w:color w:val="000000" w:themeColor="text1"/>
                <w:sz w:val="20"/>
                <w:szCs w:val="20"/>
                <w:lang w:val="en-US"/>
              </w:rPr>
              <w:t>0 AM</w:t>
            </w:r>
          </w:p>
        </w:tc>
      </w:tr>
      <w:tr w:rsidR="001266E2" w:rsidRPr="001266E2" w14:paraId="1D04194E" w14:textId="77777777" w:rsidTr="00190F61">
        <w:trPr>
          <w:trHeight w:val="2258"/>
        </w:trPr>
        <w:tc>
          <w:tcPr>
            <w:tcW w:w="10031" w:type="dxa"/>
          </w:tcPr>
          <w:p w14:paraId="16DFA686" w14:textId="6577C540" w:rsidR="00190F61" w:rsidRPr="001266E2" w:rsidRDefault="00F834B4" w:rsidP="000E1F32">
            <w:pPr>
              <w:tabs>
                <w:tab w:val="center" w:pos="8640"/>
              </w:tabs>
              <w:spacing w:before="120" w:after="120"/>
              <w:jc w:val="both"/>
              <w:rPr>
                <w:rFonts w:ascii="Verdana" w:hAnsi="Verdana"/>
                <w:color w:val="000000" w:themeColor="text1"/>
                <w:sz w:val="20"/>
                <w:szCs w:val="20"/>
              </w:rPr>
            </w:pPr>
            <w:r w:rsidRPr="001266E2">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22752" behindDoc="1" locked="0" layoutInCell="1" allowOverlap="1" wp14:anchorId="6CBEB003" wp14:editId="7F1EA90C">
                      <wp:simplePos x="0" y="0"/>
                      <wp:positionH relativeFrom="column">
                        <wp:posOffset>30480</wp:posOffset>
                      </wp:positionH>
                      <wp:positionV relativeFrom="paragraph">
                        <wp:posOffset>54610</wp:posOffset>
                      </wp:positionV>
                      <wp:extent cx="1359535" cy="1499870"/>
                      <wp:effectExtent l="0" t="0" r="0" b="5080"/>
                      <wp:wrapTight wrapText="bothSides">
                        <wp:wrapPolygon edited="0">
                          <wp:start x="0" y="0"/>
                          <wp:lineTo x="0" y="21399"/>
                          <wp:lineTo x="21186" y="21399"/>
                          <wp:lineTo x="21186" y="0"/>
                          <wp:lineTo x="0" y="0"/>
                        </wp:wrapPolygon>
                      </wp:wrapTight>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99870"/>
                              </a:xfrm>
                              <a:prstGeom prst="rect">
                                <a:avLst/>
                              </a:prstGeom>
                              <a:solidFill>
                                <a:srgbClr val="FFFFFF"/>
                              </a:solidFill>
                              <a:ln w="9525">
                                <a:noFill/>
                                <a:miter lim="800000"/>
                                <a:headEnd/>
                                <a:tailEnd/>
                              </a:ln>
                            </wps:spPr>
                            <wps:txbx>
                              <w:txbxContent>
                                <w:p w14:paraId="1F9EDC0A" w14:textId="24DE4483" w:rsidR="002459BA" w:rsidRDefault="002459BA" w:rsidP="00F834B4">
                                  <w:pPr>
                                    <w:shd w:val="clear" w:color="auto" w:fill="FFFFFF" w:themeFill="background1"/>
                                  </w:pPr>
                                  <w:r>
                                    <w:rPr>
                                      <w:noProof/>
                                      <w:lang w:val="en-US"/>
                                    </w:rPr>
                                    <w:drawing>
                                      <wp:inline distT="0" distB="0" distL="0" distR="0" wp14:anchorId="7DF72D8D" wp14:editId="4FC72047">
                                        <wp:extent cx="1251799" cy="154911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giroglu.jpg"/>
                                                <pic:cNvPicPr/>
                                              </pic:nvPicPr>
                                              <pic:blipFill>
                                                <a:blip r:embed="rId36">
                                                  <a:extLst>
                                                    <a:ext uri="{28A0092B-C50C-407E-A947-70E740481C1C}">
                                                      <a14:useLocalDpi xmlns:a14="http://schemas.microsoft.com/office/drawing/2010/main" val="0"/>
                                                    </a:ext>
                                                  </a:extLst>
                                                </a:blip>
                                                <a:stretch>
                                                  <a:fillRect/>
                                                </a:stretch>
                                              </pic:blipFill>
                                              <pic:spPr>
                                                <a:xfrm>
                                                  <a:off x="0" y="0"/>
                                                  <a:ext cx="1257993" cy="15567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B003" id="_x0000_s1029" type="#_x0000_t202" style="position:absolute;left:0;text-align:left;margin-left:2.4pt;margin-top:4.3pt;width:107.05pt;height:118.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" stroked="f">
                      <v:textbox>
                        <w:txbxContent>
                          <w:p w14:paraId="1F9EDC0A" w14:textId="24DE4483" w:rsidR="002459BA" w:rsidRDefault="002459BA" w:rsidP="00F834B4">
                            <w:pPr>
                              <w:shd w:val="clear" w:color="auto" w:fill="FFFFFF" w:themeFill="background1"/>
                            </w:pPr>
                            <w:r>
                              <w:rPr>
                                <w:noProof/>
                                <w:lang w:val="en-US"/>
                              </w:rPr>
                              <w:drawing>
                                <wp:inline distT="0" distB="0" distL="0" distR="0" wp14:anchorId="7DF72D8D" wp14:editId="4FC72047">
                                  <wp:extent cx="1251799" cy="154911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giroglu.jpg"/>
                                          <pic:cNvPicPr/>
                                        </pic:nvPicPr>
                                        <pic:blipFill>
                                          <a:blip r:embed="rId36">
                                            <a:extLst>
                                              <a:ext uri="{28A0092B-C50C-407E-A947-70E740481C1C}">
                                                <a14:useLocalDpi xmlns:a14="http://schemas.microsoft.com/office/drawing/2010/main" val="0"/>
                                              </a:ext>
                                            </a:extLst>
                                          </a:blip>
                                          <a:stretch>
                                            <a:fillRect/>
                                          </a:stretch>
                                        </pic:blipFill>
                                        <pic:spPr>
                                          <a:xfrm>
                                            <a:off x="0" y="0"/>
                                            <a:ext cx="1257993" cy="1556776"/>
                                          </a:xfrm>
                                          <a:prstGeom prst="rect">
                                            <a:avLst/>
                                          </a:prstGeom>
                                        </pic:spPr>
                                      </pic:pic>
                                    </a:graphicData>
                                  </a:graphic>
                                </wp:inline>
                              </w:drawing>
                            </w:r>
                          </w:p>
                        </w:txbxContent>
                      </v:textbox>
                      <w10:wrap type="tight"/>
                    </v:shape>
                  </w:pict>
                </mc:Fallback>
              </mc:AlternateContent>
            </w:r>
            <w:r w:rsidR="00C90A5E" w:rsidRPr="00C90A5E">
              <w:rPr>
                <w:rFonts w:ascii="Verdana" w:hAnsi="Verdana"/>
                <w:color w:val="000000" w:themeColor="text1"/>
                <w:sz w:val="20"/>
                <w:szCs w:val="20"/>
              </w:rPr>
              <w:t>Prof. Dr. Seref Sagiroglu completed his undergraduate education in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1987 at Erciyes University, Department of Electronics Engineering.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He completed his doctoral studies at the University of Wales College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of Cardiff (now Cardiff University, UK) in 1994. He continues his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academic career as a professor in Software Engineering at Gazi</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University Computer Engineering Department. Prof. Sagiroglu has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an outstanding academic with h-index=32 and i10-index=82; more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than 3750 citation; 60 SCI/SSCI indexed articles, 100 national and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international indexed articles; 200 national and international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conference and symposium articles. He has also author and/or editor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of more than 20 books, owns 6 patents and has completed national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and international projects on security, big data, intelligent modeling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and control, biometric, electromagnetic fields, etc. Sagiroglu has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organised more than 50 national and international events on 5G, Big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Data, Machine Learning, Deep Learning, Information and Cyber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 xml:space="preserve">Security, IPv6, etc. </w:t>
            </w:r>
            <w:proofErr w:type="gramStart"/>
            <w:r w:rsidR="00C90A5E" w:rsidRPr="00C90A5E">
              <w:rPr>
                <w:rFonts w:ascii="Verdana" w:hAnsi="Verdana"/>
                <w:color w:val="000000" w:themeColor="text1"/>
                <w:sz w:val="20"/>
                <w:szCs w:val="20"/>
              </w:rPr>
              <w:t>as</w:t>
            </w:r>
            <w:proofErr w:type="gramEnd"/>
            <w:r w:rsidR="00C90A5E" w:rsidRPr="00C90A5E">
              <w:rPr>
                <w:rFonts w:ascii="Verdana" w:hAnsi="Verdana"/>
                <w:color w:val="000000" w:themeColor="text1"/>
                <w:sz w:val="20"/>
                <w:szCs w:val="20"/>
              </w:rPr>
              <w:t xml:space="preserve"> chairman or co-chairman. Some of them are: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International Conference on Information Security and Cryptology</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(www.iscturkey.org); IEEE International Conference on Computer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Science and Engineering (www.ubmk.org); IEEE Big Data, Deep</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Learning and Fighting Cyber Terrorisms (www.ibigdelft.org); IEEE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International Conference on Machine Learning and Applications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(www.icmla-conferences.org); Big Data Analytics, Security and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Privacy Workshop (www.bigdatacenter.gazi.edu.tr); National Cyber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Terrorism Conference (www.siberteror.org); Turkey Open Data</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Conference (www.acikveriturkiye.org); IEEE 5G Summit-Istanbul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(www.ieeesummit.org); National IPv6 Conference (</w:t>
            </w:r>
            <w:hyperlink r:id="rId37" w:history="1">
              <w:r w:rsidR="00C90A5E" w:rsidRPr="00F6683F">
                <w:rPr>
                  <w:rStyle w:val="Hyperlink"/>
                  <w:rFonts w:ascii="Verdana" w:hAnsi="Verdana"/>
                  <w:sz w:val="20"/>
                  <w:szCs w:val="20"/>
                </w:rPr>
                <w:t>www.ipv6.org</w:t>
              </w:r>
            </w:hyperlink>
            <w:r w:rsidR="00C90A5E" w:rsidRPr="00C90A5E">
              <w:rPr>
                <w:rFonts w:ascii="Verdana" w:hAnsi="Verdana"/>
                <w:color w:val="000000" w:themeColor="text1"/>
                <w:sz w:val="20"/>
                <w:szCs w:val="20"/>
              </w:rPr>
              <w:t>).</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He has also been founding members of Information Security</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Association (www.bilgiguvenligi.org.tr); Turkish Science Research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Foundation (www.tubav.org.tr), and The Foundation of the People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Caring for the Future (www.gonder.org.tr). Sagiroglu has/had such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duties as: President and Executive Committee Member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Information Security Association; President and Member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Turkish Science and Research Foundation; Director of Graduation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School of Science and Technology at Gazi University; Head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Computer Engineering Department, Gazi University; Member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IEEE Biometric Task Force; President of IPv6 Council Turkey</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(www.ipv6forumtr.org); Editors of International Journal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Information Security Science (www.ijiss.org); International Journal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of Information Security Engineering (in Turkish)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(www.dergipark.gov.tr/ubgmd) and CyberMag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(www.cybermag.com); General Director of FutureTech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(www.futuretech.com.tr); Member of Cyber Security Group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Higher Education Council of Turkey; Supervisors to Havelsan; IT Regulatory Body of Turkey (BTK) and Personal Data Protection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Regulatory Body of Turkey (KVKK). Prof. Sagiroglu has delivered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as invited or keynote speakers more than 500 seminars, talks,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conferences at universities, schools, sectors, TV and Radio</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Programs, institutions and organisations in the topics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Information Security, Big and Open Data, Cyber Security and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Defense, Artificial Intelligence, Computer and Software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Engineering, Privacy, Biometrics, Innovation Culture Creation,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IPv6, 5G, etc.</w:t>
            </w:r>
          </w:p>
        </w:tc>
      </w:tr>
      <w:tr w:rsidR="00190F61" w:rsidRPr="001266E2" w14:paraId="676938A3" w14:textId="77777777" w:rsidTr="00190F61">
        <w:tc>
          <w:tcPr>
            <w:tcW w:w="10031" w:type="dxa"/>
          </w:tcPr>
          <w:p w14:paraId="0FE0EA9C" w14:textId="55F31288" w:rsidR="00A608E7" w:rsidRPr="001266E2" w:rsidRDefault="00C90A5E" w:rsidP="00C90A5E">
            <w:pPr>
              <w:pStyle w:val="Default"/>
              <w:spacing w:before="120"/>
              <w:jc w:val="center"/>
              <w:rPr>
                <w:rFonts w:ascii="Verdana" w:hAnsi="Verdana"/>
                <w:b/>
                <w:bCs/>
                <w:color w:val="000000" w:themeColor="text1"/>
                <w:sz w:val="20"/>
                <w:szCs w:val="20"/>
                <w:lang w:val="en-US"/>
              </w:rPr>
            </w:pPr>
            <w:r w:rsidRPr="00C90A5E">
              <w:rPr>
                <w:rFonts w:ascii="Verdana" w:hAnsi="Verdana" w:cstheme="minorHAnsi"/>
                <w:b/>
                <w:bCs/>
                <w:color w:val="000000" w:themeColor="text1"/>
                <w:sz w:val="20"/>
                <w:szCs w:val="20"/>
                <w:lang w:val="en-US"/>
              </w:rPr>
              <w:t>Cyber Security and Big Data Perspective for</w:t>
            </w:r>
            <w:r>
              <w:rPr>
                <w:rFonts w:ascii="Verdana" w:hAnsi="Verdana" w:cstheme="minorHAnsi"/>
                <w:b/>
                <w:bCs/>
                <w:color w:val="000000" w:themeColor="text1"/>
                <w:sz w:val="20"/>
                <w:szCs w:val="20"/>
                <w:lang w:val="en-US"/>
              </w:rPr>
              <w:t xml:space="preserve"> </w:t>
            </w:r>
            <w:r w:rsidRPr="00C90A5E">
              <w:rPr>
                <w:rFonts w:ascii="Verdana" w:hAnsi="Verdana" w:cstheme="minorHAnsi"/>
                <w:b/>
                <w:bCs/>
                <w:color w:val="000000" w:themeColor="text1"/>
                <w:sz w:val="20"/>
                <w:szCs w:val="20"/>
                <w:lang w:val="en-US"/>
              </w:rPr>
              <w:t>Smart Grid Systems</w:t>
            </w:r>
          </w:p>
          <w:p w14:paraId="5260D21B" w14:textId="7C0EE515" w:rsidR="00A9394B" w:rsidRPr="00C90A5E" w:rsidRDefault="00841827" w:rsidP="00F834B4">
            <w:pPr>
              <w:tabs>
                <w:tab w:val="center" w:pos="8640"/>
              </w:tabs>
              <w:spacing w:before="120" w:after="120"/>
              <w:jc w:val="both"/>
              <w:rPr>
                <w:rFonts w:ascii="Verdana" w:hAnsi="Verdana" w:cstheme="minorHAnsi"/>
                <w:color w:val="000000" w:themeColor="text1"/>
                <w:sz w:val="20"/>
                <w:szCs w:val="20"/>
              </w:rPr>
            </w:pPr>
            <w:r w:rsidRPr="001266E2">
              <w:rPr>
                <w:rFonts w:ascii="Verdana" w:hAnsi="Verdana" w:cstheme="minorHAnsi"/>
                <w:b/>
                <w:color w:val="000000" w:themeColor="text1"/>
                <w:sz w:val="20"/>
                <w:szCs w:val="20"/>
              </w:rPr>
              <w:t>Summary</w:t>
            </w:r>
            <w:r w:rsidR="00426716" w:rsidRPr="001266E2">
              <w:rPr>
                <w:rFonts w:ascii="Verdana" w:hAnsi="Verdana" w:cstheme="minorHAnsi"/>
                <w:b/>
                <w:color w:val="000000" w:themeColor="text1"/>
                <w:sz w:val="20"/>
                <w:szCs w:val="20"/>
              </w:rPr>
              <w:t>:</w:t>
            </w:r>
            <w:r w:rsidR="00426716" w:rsidRPr="001266E2">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Big data has potential to provide opportunities not only many fields</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but also power grid sectors enhancing technical, organizational,</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social and economic gains and contributions. The current potential</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of applying big data approaches for better planning, managing,</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designing, and securing power grid operations are very challenging</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tasks and needs significant efforts. This talk will cover the issues of</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computational complexity, data security and privacy, cost,</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management, planning and integration of big data into power grid</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systems and also focus on the key challenges of cyber security and</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big data issues.</w:t>
            </w:r>
          </w:p>
        </w:tc>
      </w:tr>
    </w:tbl>
    <w:p w14:paraId="79CE6E59" w14:textId="1C668918" w:rsidR="00290A40" w:rsidRDefault="00290A40">
      <w:pPr>
        <w:rPr>
          <w:color w:val="000000" w:themeColor="text1"/>
        </w:rPr>
      </w:pPr>
    </w:p>
    <w:p w14:paraId="24A623C7" w14:textId="14B75CC4" w:rsidR="008A65F5" w:rsidRDefault="008A65F5">
      <w:pPr>
        <w:rPr>
          <w:color w:val="000000" w:themeColor="text1"/>
        </w:rPr>
      </w:pPr>
    </w:p>
    <w:p w14:paraId="596E8C04" w14:textId="00FE53DE" w:rsidR="008A65F5" w:rsidRDefault="008A65F5">
      <w:pPr>
        <w:rPr>
          <w:color w:val="000000" w:themeColor="text1"/>
        </w:rPr>
      </w:pPr>
    </w:p>
    <w:p w14:paraId="37E41A08" w14:textId="44C76918" w:rsidR="008A65F5" w:rsidRDefault="008A65F5">
      <w:pPr>
        <w:rPr>
          <w:color w:val="000000" w:themeColor="text1"/>
        </w:rPr>
      </w:pPr>
    </w:p>
    <w:p w14:paraId="311787E6" w14:textId="6EC555A6" w:rsidR="008A65F5" w:rsidRDefault="008A65F5">
      <w:pPr>
        <w:rPr>
          <w:color w:val="000000" w:themeColor="text1"/>
        </w:rPr>
      </w:pPr>
    </w:p>
    <w:p w14:paraId="2373AC01" w14:textId="77777777" w:rsidR="008A65F5" w:rsidRPr="001266E2" w:rsidRDefault="008A65F5">
      <w:pPr>
        <w:rPr>
          <w:color w:val="000000" w:themeColor="text1"/>
        </w:rPr>
      </w:pPr>
    </w:p>
    <w:p w14:paraId="2A7A3F08" w14:textId="77777777" w:rsidR="00F329FA" w:rsidRPr="001266E2" w:rsidRDefault="00F329FA" w:rsidP="00997F80">
      <w:pPr>
        <w:spacing w:after="0"/>
        <w:jc w:val="center"/>
        <w:rPr>
          <w:rFonts w:ascii="Verdana" w:hAnsi="Verdana"/>
          <w:b/>
          <w:color w:val="000000" w:themeColor="text1"/>
          <w:sz w:val="20"/>
          <w:szCs w:val="20"/>
          <w:lang w:val="en-US"/>
        </w:rPr>
      </w:pPr>
    </w:p>
    <w:p w14:paraId="10E8620A" w14:textId="77777777" w:rsidR="009A2FC8" w:rsidRPr="001266E2" w:rsidRDefault="009A2FC8" w:rsidP="00997F80">
      <w:pPr>
        <w:spacing w:after="0"/>
        <w:jc w:val="center"/>
        <w:rPr>
          <w:rFonts w:ascii="Verdana" w:hAnsi="Verdana"/>
          <w:b/>
          <w:color w:val="000000" w:themeColor="text1"/>
          <w:sz w:val="20"/>
          <w:szCs w:val="20"/>
          <w:lang w:val="en-US"/>
        </w:rPr>
      </w:pPr>
    </w:p>
    <w:tbl>
      <w:tblPr>
        <w:tblStyle w:val="TableGrid"/>
        <w:tblW w:w="10031" w:type="dxa"/>
        <w:tblLook w:val="04A0" w:firstRow="1" w:lastRow="0" w:firstColumn="1" w:lastColumn="0" w:noHBand="0" w:noVBand="1"/>
      </w:tblPr>
      <w:tblGrid>
        <w:gridCol w:w="10031"/>
      </w:tblGrid>
      <w:tr w:rsidR="008A65F5" w:rsidRPr="001266E2" w14:paraId="4FC2ADA5" w14:textId="77777777" w:rsidTr="002459BA">
        <w:trPr>
          <w:trHeight w:val="391"/>
        </w:trPr>
        <w:tc>
          <w:tcPr>
            <w:tcW w:w="10031" w:type="dxa"/>
          </w:tcPr>
          <w:p w14:paraId="1F9A1E9C" w14:textId="5F492880" w:rsidR="008A65F5" w:rsidRDefault="008A65F5" w:rsidP="002459BA">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 xml:space="preserve">Keynote </w:t>
            </w:r>
            <w:r>
              <w:rPr>
                <w:rFonts w:ascii="Verdana" w:hAnsi="Verdana" w:cstheme="minorHAnsi"/>
                <w:b/>
                <w:color w:val="000000" w:themeColor="text1"/>
                <w:sz w:val="20"/>
                <w:szCs w:val="20"/>
                <w:lang w:val="en-US"/>
              </w:rPr>
              <w:t>5</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sidR="00DF6A3E" w:rsidRPr="00DF6A3E">
              <w:rPr>
                <w:rFonts w:ascii="Verdana" w:hAnsi="Verdana" w:cstheme="minorHAnsi"/>
                <w:b/>
                <w:color w:val="000000" w:themeColor="text1"/>
                <w:sz w:val="20"/>
                <w:szCs w:val="20"/>
                <w:lang w:val="en-US"/>
              </w:rPr>
              <w:t>Professor Nouredine HADJ-SAID, G2Elab Domaine Universitaire, France</w:t>
            </w:r>
            <w:r w:rsidRPr="008A65F5">
              <w:rPr>
                <w:rFonts w:ascii="Verdana" w:hAnsi="Verdana" w:cstheme="minorHAnsi"/>
                <w:b/>
                <w:color w:val="000000" w:themeColor="text1"/>
                <w:sz w:val="20"/>
                <w:szCs w:val="20"/>
                <w:lang w:val="en-US"/>
              </w:rPr>
              <w:t xml:space="preserve"> </w:t>
            </w:r>
          </w:p>
          <w:p w14:paraId="76951139" w14:textId="171B87FE" w:rsidR="008A65F5" w:rsidRPr="001266E2" w:rsidRDefault="008A65F5" w:rsidP="002459BA">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proofErr w:type="gramStart"/>
            <w:r w:rsidR="008074A5" w:rsidRPr="002C556C">
              <w:rPr>
                <w:rFonts w:ascii="Verdana" w:hAnsi="Verdana" w:cstheme="minorHAnsi"/>
                <w:b/>
                <w:color w:val="000000" w:themeColor="text1"/>
                <w:sz w:val="20"/>
                <w:szCs w:val="20"/>
                <w:lang w:val="en-US"/>
              </w:rPr>
              <w:t>June  19</w:t>
            </w:r>
            <w:proofErr w:type="gramEnd"/>
            <w:r w:rsidR="008074A5" w:rsidRPr="002C556C">
              <w:rPr>
                <w:rFonts w:ascii="Verdana" w:hAnsi="Verdana" w:cstheme="minorHAnsi"/>
                <w:b/>
                <w:color w:val="000000" w:themeColor="text1"/>
                <w:sz w:val="20"/>
                <w:szCs w:val="20"/>
                <w:lang w:val="en-US"/>
              </w:rPr>
              <w:t>, 2020</w:t>
            </w:r>
            <w:r w:rsidR="00D212E6" w:rsidRPr="002C556C">
              <w:rPr>
                <w:rFonts w:ascii="Verdana" w:hAnsi="Verdana" w:cstheme="minorHAnsi"/>
                <w:b/>
                <w:color w:val="000000" w:themeColor="text1"/>
                <w:sz w:val="20"/>
                <w:szCs w:val="20"/>
                <w:lang w:val="en-US"/>
              </w:rPr>
              <w:t xml:space="preserve">  10.00-11</w:t>
            </w:r>
            <w:r w:rsidRPr="002C556C">
              <w:rPr>
                <w:rFonts w:ascii="Verdana" w:hAnsi="Verdana" w:cstheme="minorHAnsi"/>
                <w:b/>
                <w:color w:val="000000" w:themeColor="text1"/>
                <w:sz w:val="20"/>
                <w:szCs w:val="20"/>
                <w:lang w:val="en-US"/>
              </w:rPr>
              <w:t>.00 AM</w:t>
            </w:r>
          </w:p>
        </w:tc>
      </w:tr>
      <w:tr w:rsidR="008A65F5" w:rsidRPr="001266E2" w14:paraId="5A765197" w14:textId="77777777" w:rsidTr="002459BA">
        <w:trPr>
          <w:trHeight w:val="2258"/>
        </w:trPr>
        <w:tc>
          <w:tcPr>
            <w:tcW w:w="10031" w:type="dxa"/>
          </w:tcPr>
          <w:p w14:paraId="5CB9BC14" w14:textId="77777777" w:rsidR="00827C9D" w:rsidRDefault="008A65F5" w:rsidP="00827C9D">
            <w:pPr>
              <w:tabs>
                <w:tab w:val="center" w:pos="8640"/>
              </w:tabs>
              <w:spacing w:before="120" w:after="120"/>
              <w:jc w:val="both"/>
              <w:rPr>
                <w:rFonts w:ascii="Verdana" w:hAnsi="Verdana"/>
                <w:color w:val="000000" w:themeColor="text1"/>
                <w:sz w:val="20"/>
                <w:szCs w:val="20"/>
              </w:rPr>
            </w:pPr>
            <w:r w:rsidRPr="001266E2">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27872" behindDoc="1" locked="0" layoutInCell="1" allowOverlap="1" wp14:anchorId="32D09B20" wp14:editId="1540B733">
                      <wp:simplePos x="0" y="0"/>
                      <wp:positionH relativeFrom="column">
                        <wp:posOffset>30480</wp:posOffset>
                      </wp:positionH>
                      <wp:positionV relativeFrom="paragraph">
                        <wp:posOffset>54610</wp:posOffset>
                      </wp:positionV>
                      <wp:extent cx="1359535" cy="1499870"/>
                      <wp:effectExtent l="0" t="0" r="0" b="5080"/>
                      <wp:wrapTight wrapText="bothSides">
                        <wp:wrapPolygon edited="0">
                          <wp:start x="0" y="0"/>
                          <wp:lineTo x="0" y="21399"/>
                          <wp:lineTo x="21186" y="21399"/>
                          <wp:lineTo x="21186" y="0"/>
                          <wp:lineTo x="0" y="0"/>
                        </wp:wrapPolygon>
                      </wp:wrapTight>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99870"/>
                              </a:xfrm>
                              <a:prstGeom prst="rect">
                                <a:avLst/>
                              </a:prstGeom>
                              <a:solidFill>
                                <a:srgbClr val="FFFFFF"/>
                              </a:solidFill>
                              <a:ln w="9525">
                                <a:noFill/>
                                <a:miter lim="800000"/>
                                <a:headEnd/>
                                <a:tailEnd/>
                              </a:ln>
                            </wps:spPr>
                            <wps:txbx>
                              <w:txbxContent>
                                <w:p w14:paraId="3E56E516" w14:textId="500E838D" w:rsidR="002459BA" w:rsidRDefault="002459BA" w:rsidP="008A65F5">
                                  <w:pPr>
                                    <w:shd w:val="clear" w:color="auto" w:fill="FFFFFF" w:themeFill="background1"/>
                                  </w:pPr>
                                  <w:r>
                                    <w:rPr>
                                      <w:noProof/>
                                      <w:lang w:val="en-US"/>
                                    </w:rPr>
                                    <w:drawing>
                                      <wp:inline distT="0" distB="0" distL="0" distR="0" wp14:anchorId="251E34C6" wp14:editId="7C6AE8B1">
                                        <wp:extent cx="1276248" cy="1383472"/>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0696" cy="1388294"/>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D09B20" id="_x0000_s1030" type="#_x0000_t202" style="position:absolute;left:0;text-align:left;margin-left:2.4pt;margin-top:4.3pt;width:107.05pt;height:118.1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" stroked="f">
                      <v:textbox style="mso-fit-shape-to-text:t">
                        <w:txbxContent>
                          <w:p w14:paraId="3E56E516" w14:textId="500E838D" w:rsidR="002459BA" w:rsidRDefault="002459BA" w:rsidP="008A65F5">
                            <w:pPr>
                              <w:shd w:val="clear" w:color="auto" w:fill="FFFFFF" w:themeFill="background1"/>
                            </w:pPr>
                            <w:r>
                              <w:rPr>
                                <w:noProof/>
                                <w:lang w:val="en-US"/>
                              </w:rPr>
                              <w:drawing>
                                <wp:inline distT="0" distB="0" distL="0" distR="0" wp14:anchorId="251E34C6" wp14:editId="7C6AE8B1">
                                  <wp:extent cx="1276248" cy="1383472"/>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0696" cy="1388294"/>
                                          </a:xfrm>
                                          <a:prstGeom prst="rect">
                                            <a:avLst/>
                                          </a:prstGeom>
                                          <a:noFill/>
                                          <a:ln>
                                            <a:noFill/>
                                          </a:ln>
                                        </pic:spPr>
                                      </pic:pic>
                                    </a:graphicData>
                                  </a:graphic>
                                </wp:inline>
                              </w:drawing>
                            </w:r>
                          </w:p>
                        </w:txbxContent>
                      </v:textbox>
                      <w10:wrap type="tight"/>
                    </v:shape>
                  </w:pict>
                </mc:Fallback>
              </mc:AlternateContent>
            </w:r>
            <w:r w:rsidR="00827C9D" w:rsidRPr="00827C9D">
              <w:rPr>
                <w:rFonts w:ascii="Verdana" w:hAnsi="Verdana"/>
                <w:color w:val="000000" w:themeColor="text1"/>
                <w:sz w:val="20"/>
                <w:szCs w:val="20"/>
              </w:rPr>
              <w:t>Dr. Nouredine Hadjsaid received PhD and the “Habilitation à Diriger</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des Recherches” degrees from Grenoble Institute of Technology in</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1992 and 1998 respectively. He is presently a full professor at Grenoble</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INP, engineering institute of UGA, where he conducts research at</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G2ELAB. His main expertise is in the area of “Smartgrids”</w:t>
            </w:r>
            <w:r w:rsidR="00827C9D">
              <w:rPr>
                <w:rFonts w:ascii="Verdana" w:hAnsi="Verdana"/>
                <w:color w:val="000000" w:themeColor="text1"/>
                <w:sz w:val="20"/>
                <w:szCs w:val="20"/>
              </w:rPr>
              <w:t>.</w:t>
            </w:r>
          </w:p>
          <w:p w14:paraId="483E8B95" w14:textId="77777777" w:rsidR="00827C9D" w:rsidRDefault="00827C9D" w:rsidP="00827C9D">
            <w:pPr>
              <w:tabs>
                <w:tab w:val="center" w:pos="8640"/>
              </w:tabs>
              <w:spacing w:before="120" w:after="120"/>
              <w:jc w:val="both"/>
              <w:rPr>
                <w:rFonts w:ascii="Verdana" w:hAnsi="Verdana"/>
                <w:color w:val="000000" w:themeColor="text1"/>
                <w:sz w:val="20"/>
                <w:szCs w:val="20"/>
              </w:rPr>
            </w:pPr>
            <w:r w:rsidRPr="00827C9D">
              <w:rPr>
                <w:rFonts w:ascii="Verdana" w:hAnsi="Verdana"/>
                <w:color w:val="000000" w:themeColor="text1"/>
                <w:sz w:val="20"/>
                <w:szCs w:val="20"/>
              </w:rPr>
              <w:t>He has directed the common academia-industry research center</w:t>
            </w:r>
            <w:r>
              <w:rPr>
                <w:rFonts w:ascii="Verdana" w:hAnsi="Verdana"/>
                <w:color w:val="000000" w:themeColor="text1"/>
                <w:sz w:val="20"/>
                <w:szCs w:val="20"/>
              </w:rPr>
              <w:t xml:space="preserve"> </w:t>
            </w:r>
            <w:r w:rsidRPr="00827C9D">
              <w:rPr>
                <w:rFonts w:ascii="Verdana" w:hAnsi="Verdana"/>
                <w:color w:val="000000" w:themeColor="text1"/>
                <w:sz w:val="20"/>
                <w:szCs w:val="20"/>
              </w:rPr>
              <w:t>between EDF, Schneider Electric and G2Elab (IDEA: Inventer la</w:t>
            </w:r>
            <w:r>
              <w:rPr>
                <w:rFonts w:ascii="Verdana" w:hAnsi="Verdana"/>
                <w:color w:val="000000" w:themeColor="text1"/>
                <w:sz w:val="20"/>
                <w:szCs w:val="20"/>
              </w:rPr>
              <w:t xml:space="preserve"> </w:t>
            </w:r>
            <w:r w:rsidRPr="00827C9D">
              <w:rPr>
                <w:rFonts w:ascii="Verdana" w:hAnsi="Verdana"/>
                <w:color w:val="000000" w:themeColor="text1"/>
                <w:sz w:val="20"/>
                <w:szCs w:val="20"/>
              </w:rPr>
              <w:t>Distribution Electric de l’Avenir) on smartgrids from 2001 to 2013. He</w:t>
            </w:r>
            <w:r>
              <w:rPr>
                <w:rFonts w:ascii="Verdana" w:hAnsi="Verdana"/>
                <w:color w:val="000000" w:themeColor="text1"/>
                <w:sz w:val="20"/>
                <w:szCs w:val="20"/>
              </w:rPr>
              <w:t xml:space="preserve"> </w:t>
            </w:r>
            <w:r w:rsidRPr="00827C9D">
              <w:rPr>
                <w:rFonts w:ascii="Verdana" w:hAnsi="Verdana"/>
                <w:color w:val="000000" w:themeColor="text1"/>
                <w:sz w:val="20"/>
                <w:szCs w:val="20"/>
              </w:rPr>
              <w:t>is presently the Director of the power Engineering lab G2ELAB, the</w:t>
            </w:r>
            <w:r>
              <w:rPr>
                <w:rFonts w:ascii="Verdana" w:hAnsi="Verdana"/>
                <w:color w:val="000000" w:themeColor="text1"/>
                <w:sz w:val="20"/>
                <w:szCs w:val="20"/>
              </w:rPr>
              <w:t xml:space="preserve"> </w:t>
            </w:r>
            <w:r w:rsidRPr="00827C9D">
              <w:rPr>
                <w:rFonts w:ascii="Verdana" w:hAnsi="Verdana"/>
                <w:color w:val="000000" w:themeColor="text1"/>
                <w:sz w:val="20"/>
                <w:szCs w:val="20"/>
              </w:rPr>
              <w:t>Director of an ENEDIS Industrial chair of excellence on “Smartgrids”,</w:t>
            </w:r>
            <w:r>
              <w:rPr>
                <w:rFonts w:ascii="Verdana" w:hAnsi="Verdana"/>
                <w:color w:val="000000" w:themeColor="text1"/>
                <w:sz w:val="20"/>
                <w:szCs w:val="20"/>
              </w:rPr>
              <w:t xml:space="preserve"> </w:t>
            </w:r>
            <w:r w:rsidRPr="00827C9D">
              <w:rPr>
                <w:rFonts w:ascii="Verdana" w:hAnsi="Verdana"/>
                <w:color w:val="000000" w:themeColor="text1"/>
                <w:sz w:val="20"/>
                <w:szCs w:val="20"/>
              </w:rPr>
              <w:t>and the Chairman of Scientific Council of Think SmartGrids France.</w:t>
            </w:r>
            <w:r>
              <w:rPr>
                <w:rFonts w:ascii="Verdana" w:hAnsi="Verdana"/>
                <w:color w:val="000000" w:themeColor="text1"/>
                <w:sz w:val="20"/>
                <w:szCs w:val="20"/>
              </w:rPr>
              <w:t xml:space="preserve"> </w:t>
            </w:r>
            <w:r w:rsidRPr="00827C9D">
              <w:rPr>
                <w:rFonts w:ascii="Verdana" w:hAnsi="Verdana"/>
                <w:color w:val="000000" w:themeColor="text1"/>
                <w:sz w:val="20"/>
                <w:szCs w:val="20"/>
              </w:rPr>
              <w:t>At the international level, he is presently the treasurer of IEEE Power</w:t>
            </w:r>
            <w:r>
              <w:rPr>
                <w:rFonts w:ascii="Verdana" w:hAnsi="Verdana"/>
                <w:color w:val="000000" w:themeColor="text1"/>
                <w:sz w:val="20"/>
                <w:szCs w:val="20"/>
              </w:rPr>
              <w:t xml:space="preserve"> </w:t>
            </w:r>
            <w:r w:rsidRPr="00827C9D">
              <w:rPr>
                <w:rFonts w:ascii="Verdana" w:hAnsi="Verdana"/>
                <w:color w:val="000000" w:themeColor="text1"/>
                <w:sz w:val="20"/>
                <w:szCs w:val="20"/>
              </w:rPr>
              <w:t>Energy Society, and served as the vice-chair of IEEE IGETCC</w:t>
            </w:r>
            <w:r>
              <w:rPr>
                <w:rFonts w:ascii="Verdana" w:hAnsi="Verdana"/>
                <w:color w:val="000000" w:themeColor="text1"/>
                <w:sz w:val="20"/>
                <w:szCs w:val="20"/>
              </w:rPr>
              <w:t xml:space="preserve"> </w:t>
            </w:r>
            <w:r w:rsidRPr="00827C9D">
              <w:rPr>
                <w:rFonts w:ascii="Verdana" w:hAnsi="Verdana"/>
                <w:color w:val="000000" w:themeColor="text1"/>
                <w:sz w:val="20"/>
                <w:szCs w:val="20"/>
              </w:rPr>
              <w:t>(Intelligent Grid and Emerging Technologies Coordination</w:t>
            </w:r>
            <w:r>
              <w:rPr>
                <w:rFonts w:ascii="Verdana" w:hAnsi="Verdana"/>
                <w:color w:val="000000" w:themeColor="text1"/>
                <w:sz w:val="20"/>
                <w:szCs w:val="20"/>
              </w:rPr>
              <w:t xml:space="preserve"> </w:t>
            </w:r>
            <w:r w:rsidRPr="00827C9D">
              <w:rPr>
                <w:rFonts w:ascii="Verdana" w:hAnsi="Verdana"/>
                <w:color w:val="000000" w:themeColor="text1"/>
                <w:sz w:val="20"/>
                <w:szCs w:val="20"/>
              </w:rPr>
              <w:t>Committee) and the French representative at International Energy</w:t>
            </w:r>
            <w:r>
              <w:rPr>
                <w:rFonts w:ascii="Verdana" w:hAnsi="Verdana"/>
                <w:color w:val="000000" w:themeColor="text1"/>
                <w:sz w:val="20"/>
                <w:szCs w:val="20"/>
              </w:rPr>
              <w:t xml:space="preserve"> </w:t>
            </w:r>
            <w:r w:rsidRPr="00827C9D">
              <w:rPr>
                <w:rFonts w:ascii="Verdana" w:hAnsi="Verdana"/>
                <w:color w:val="000000" w:themeColor="text1"/>
                <w:sz w:val="20"/>
                <w:szCs w:val="20"/>
              </w:rPr>
              <w:t>Agency for ISGAN-SIRFN Annex. He was the general conference chair</w:t>
            </w:r>
            <w:r>
              <w:rPr>
                <w:rFonts w:ascii="Verdana" w:hAnsi="Verdana"/>
                <w:color w:val="000000" w:themeColor="text1"/>
                <w:sz w:val="20"/>
                <w:szCs w:val="20"/>
              </w:rPr>
              <w:t xml:space="preserve"> </w:t>
            </w:r>
            <w:r w:rsidRPr="00827C9D">
              <w:rPr>
                <w:rFonts w:ascii="Verdana" w:hAnsi="Verdana"/>
                <w:color w:val="000000" w:themeColor="text1"/>
                <w:sz w:val="20"/>
                <w:szCs w:val="20"/>
              </w:rPr>
              <w:t>of IEEE PowerTech’2013 held in Grenoble-France and IEEE SG4SC</w:t>
            </w:r>
            <w:r>
              <w:rPr>
                <w:rFonts w:ascii="Verdana" w:hAnsi="Verdana"/>
                <w:color w:val="000000" w:themeColor="text1"/>
                <w:sz w:val="20"/>
                <w:szCs w:val="20"/>
              </w:rPr>
              <w:t xml:space="preserve"> </w:t>
            </w:r>
            <w:r w:rsidRPr="00827C9D">
              <w:rPr>
                <w:rFonts w:ascii="Verdana" w:hAnsi="Verdana"/>
                <w:color w:val="000000" w:themeColor="text1"/>
                <w:sz w:val="20"/>
                <w:szCs w:val="20"/>
              </w:rPr>
              <w:t>(SmartGrids for SmartCities) held in Paris in 2016.</w:t>
            </w:r>
            <w:r>
              <w:rPr>
                <w:rFonts w:ascii="Verdana" w:hAnsi="Verdana"/>
                <w:color w:val="000000" w:themeColor="text1"/>
                <w:sz w:val="20"/>
                <w:szCs w:val="20"/>
              </w:rPr>
              <w:t xml:space="preserve"> </w:t>
            </w:r>
          </w:p>
          <w:p w14:paraId="1E69C34E" w14:textId="37014EF3" w:rsidR="008A65F5" w:rsidRPr="001266E2" w:rsidRDefault="00827C9D" w:rsidP="00827C9D">
            <w:pPr>
              <w:tabs>
                <w:tab w:val="center" w:pos="8640"/>
              </w:tabs>
              <w:spacing w:before="120" w:after="120"/>
              <w:jc w:val="both"/>
              <w:rPr>
                <w:rFonts w:ascii="Verdana" w:hAnsi="Verdana"/>
                <w:color w:val="000000" w:themeColor="text1"/>
                <w:sz w:val="20"/>
                <w:szCs w:val="20"/>
              </w:rPr>
            </w:pPr>
            <w:r w:rsidRPr="00827C9D">
              <w:rPr>
                <w:rFonts w:ascii="Verdana" w:hAnsi="Verdana"/>
                <w:color w:val="000000" w:themeColor="text1"/>
                <w:sz w:val="20"/>
                <w:szCs w:val="20"/>
              </w:rPr>
              <w:t>Dr. Hadjsaid has published more than 250 scientific papers in</w:t>
            </w:r>
            <w:r>
              <w:rPr>
                <w:rFonts w:ascii="Verdana" w:hAnsi="Verdana"/>
                <w:color w:val="000000" w:themeColor="text1"/>
                <w:sz w:val="20"/>
                <w:szCs w:val="20"/>
              </w:rPr>
              <w:t xml:space="preserve"> </w:t>
            </w:r>
            <w:r w:rsidRPr="00827C9D">
              <w:rPr>
                <w:rFonts w:ascii="Verdana" w:hAnsi="Verdana"/>
                <w:color w:val="000000" w:themeColor="text1"/>
                <w:sz w:val="20"/>
                <w:szCs w:val="20"/>
              </w:rPr>
              <w:t>international referred journals and conferences, and has authored/coauthored and directed 7 books about power grids and Smartgrids.</w:t>
            </w:r>
          </w:p>
        </w:tc>
      </w:tr>
      <w:tr w:rsidR="008A65F5" w:rsidRPr="001266E2" w14:paraId="2D83C2B0" w14:textId="77777777" w:rsidTr="002459BA">
        <w:tc>
          <w:tcPr>
            <w:tcW w:w="10031" w:type="dxa"/>
          </w:tcPr>
          <w:p w14:paraId="0824E7EC" w14:textId="2C8DB3C3" w:rsidR="008A65F5" w:rsidRPr="001266E2" w:rsidRDefault="00041927" w:rsidP="00041927">
            <w:pPr>
              <w:pStyle w:val="Default"/>
              <w:spacing w:before="120"/>
              <w:jc w:val="center"/>
              <w:rPr>
                <w:rFonts w:ascii="Verdana" w:hAnsi="Verdana"/>
                <w:b/>
                <w:bCs/>
                <w:color w:val="000000" w:themeColor="text1"/>
                <w:sz w:val="20"/>
                <w:szCs w:val="20"/>
                <w:lang w:val="en-US"/>
              </w:rPr>
            </w:pPr>
            <w:r w:rsidRPr="00041927">
              <w:rPr>
                <w:rFonts w:ascii="Verdana" w:hAnsi="Verdana" w:cstheme="minorHAnsi"/>
                <w:b/>
                <w:bCs/>
                <w:color w:val="000000" w:themeColor="text1"/>
                <w:sz w:val="20"/>
                <w:szCs w:val="20"/>
                <w:lang w:val="en-US"/>
              </w:rPr>
              <w:t>Smartgrids for Energy Transition: from DER integration to</w:t>
            </w:r>
            <w:r>
              <w:rPr>
                <w:rFonts w:ascii="Verdana" w:hAnsi="Verdana" w:cstheme="minorHAnsi"/>
                <w:b/>
                <w:bCs/>
                <w:color w:val="000000" w:themeColor="text1"/>
                <w:sz w:val="20"/>
                <w:szCs w:val="20"/>
                <w:lang w:val="en-US"/>
              </w:rPr>
              <w:t xml:space="preserve"> </w:t>
            </w:r>
            <w:r w:rsidRPr="00041927">
              <w:rPr>
                <w:rFonts w:ascii="Verdana" w:hAnsi="Verdana" w:cstheme="minorHAnsi"/>
                <w:b/>
                <w:bCs/>
                <w:color w:val="000000" w:themeColor="text1"/>
                <w:sz w:val="20"/>
                <w:szCs w:val="20"/>
                <w:lang w:val="en-US"/>
              </w:rPr>
              <w:t>system flexibility</w:t>
            </w:r>
          </w:p>
          <w:p w14:paraId="6739B10A" w14:textId="7EFF3873" w:rsidR="00041927" w:rsidRPr="00041927" w:rsidRDefault="008A65F5" w:rsidP="00041927">
            <w:pPr>
              <w:tabs>
                <w:tab w:val="center" w:pos="8640"/>
              </w:tabs>
              <w:spacing w:before="120" w:after="120"/>
              <w:jc w:val="both"/>
              <w:rPr>
                <w:rFonts w:ascii="Verdana" w:hAnsi="Verdana" w:cstheme="minorHAnsi"/>
                <w:color w:val="000000" w:themeColor="text1"/>
                <w:sz w:val="20"/>
                <w:szCs w:val="20"/>
              </w:rPr>
            </w:pPr>
            <w:r w:rsidRPr="001266E2">
              <w:rPr>
                <w:rFonts w:ascii="Verdana" w:hAnsi="Verdana" w:cstheme="minorHAnsi"/>
                <w:b/>
                <w:color w:val="000000" w:themeColor="text1"/>
                <w:sz w:val="20"/>
                <w:szCs w:val="20"/>
              </w:rPr>
              <w:t>Summary:</w:t>
            </w:r>
            <w:r w:rsidRPr="001266E2">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Most countries worldwide have embraced the path towards an energy transition for more</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sustainability, efficiency, security of supply and energy accessibility. This process is being</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accelerated by the climate change urgencies and the sensitivity of modern societies to</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ecological issues. Thus, renewable energy sources, clean mobility, energy efficiency</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programs and the active involvement of the end user consumer in the energy chain are on the</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rise at an unprecedented rate.</w:t>
            </w:r>
          </w:p>
          <w:p w14:paraId="70F46993" w14:textId="1566C270" w:rsidR="00041927" w:rsidRPr="00041927" w:rsidRDefault="00041927" w:rsidP="00041927">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In this context, the power grid is a vital infrastructure for facilitating energy transition with</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the electric vector being enforced. Thus, Distribution grids are the most affected by this</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transition as they are at the interface of most grid connected renewable energy sources, Plugin Hybrid and Electric Vehicles (PHEV), and end user consumers including their flexibility.</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In addition, all these energy resources are distributed in nature (DER-Distributed Energy</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Resources), mostly not observable neither controllable with heterogeneous features and power</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rating. However, it has to be noted that power grids are significantly affected by the decrease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of the overall inertia linked to the development of power electronic interfaced renewable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energy sources, the increasing interaction with distribution grids being more active, and the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changing nature of loads being more controllable including self-consumption. This issue is</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critical for the overall system stability.</w:t>
            </w:r>
          </w:p>
          <w:p w14:paraId="352031D9" w14:textId="77386046" w:rsidR="00041927" w:rsidRPr="00041927" w:rsidRDefault="00041927" w:rsidP="00041927">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As such, this transition requires an even smarter grid at all levels able to achieving the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assigned goals without overinvesting on existing assets while considering technical,</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economical and regulation constraints. The key issues are clearly adaptability and flexibility</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at all levels of power grids and dynamics.</w:t>
            </w:r>
            <w:r>
              <w:rPr>
                <w:rFonts w:ascii="Verdana" w:hAnsi="Verdana" w:cstheme="minorHAnsi"/>
                <w:color w:val="000000" w:themeColor="text1"/>
                <w:sz w:val="20"/>
                <w:szCs w:val="20"/>
              </w:rPr>
              <w:t xml:space="preserve"> </w:t>
            </w:r>
          </w:p>
          <w:p w14:paraId="4C91806D" w14:textId="4E744B13" w:rsidR="00041927" w:rsidRPr="00041927" w:rsidRDefault="00041927" w:rsidP="00041927">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The extent of technologies to be developed for allowing the grid integration of large scale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DER (including PHEV) in the best security/safety and economic conditions encompasses</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several areas that include flexible generating, load control and storage technologies, advanced</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forecasting tools, new monitoring and imbedded control devices, smart equipment for fault</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management, and related information and communication technologies for example.</w:t>
            </w:r>
          </w:p>
          <w:p w14:paraId="1C7E1F4E" w14:textId="1172F8DF" w:rsidR="008A65F5" w:rsidRPr="00041927" w:rsidRDefault="00041927" w:rsidP="002459BA">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The presentation will address energy transition challenges, DER development and power grid</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evolution, the role of flexibility and other solutions being developed in the framework of</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Smargrids to meet the increasing complexity of the whole electrical system. It will cover both</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up to date research and development in this field as well as industrial applications including</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some examples on large-scale pilot projects for smarter grids.</w:t>
            </w:r>
          </w:p>
        </w:tc>
      </w:tr>
    </w:tbl>
    <w:p w14:paraId="3379F29B" w14:textId="77777777" w:rsidR="00DA7016" w:rsidRDefault="00DA7016" w:rsidP="00997F80">
      <w:pPr>
        <w:spacing w:after="0"/>
        <w:jc w:val="center"/>
        <w:rPr>
          <w:rFonts w:ascii="Verdana" w:hAnsi="Verdana"/>
          <w:b/>
          <w:color w:val="000000" w:themeColor="text1"/>
          <w:sz w:val="20"/>
          <w:szCs w:val="20"/>
          <w:lang w:val="en-US"/>
        </w:rPr>
        <w:sectPr w:rsidR="00DA7016" w:rsidSect="001746EC">
          <w:pgSz w:w="11906" w:h="16838"/>
          <w:pgMar w:top="567" w:right="1417" w:bottom="568" w:left="1417" w:header="708" w:footer="708" w:gutter="0"/>
          <w:cols w:space="708"/>
          <w:docGrid w:linePitch="360"/>
        </w:sectPr>
      </w:pPr>
    </w:p>
    <w:p w14:paraId="0CFFF585" w14:textId="3D182E1A" w:rsidR="00DA7016" w:rsidRPr="001266E2" w:rsidRDefault="00DA7016" w:rsidP="00DA7016">
      <w:pPr>
        <w:spacing w:after="0"/>
        <w:jc w:val="center"/>
        <w:rPr>
          <w:rFonts w:ascii="Verdana" w:hAnsi="Verdana" w:cstheme="minorHAnsi"/>
          <w:b/>
          <w:color w:val="000000" w:themeColor="text1"/>
          <w:sz w:val="32"/>
          <w:szCs w:val="32"/>
          <w:lang w:val="en-US"/>
        </w:rPr>
      </w:pPr>
      <w:r>
        <w:rPr>
          <w:rFonts w:ascii="Verdana" w:hAnsi="Verdana" w:cstheme="minorHAnsi"/>
          <w:b/>
          <w:color w:val="000000" w:themeColor="text1"/>
          <w:sz w:val="32"/>
          <w:szCs w:val="32"/>
          <w:lang w:val="en-US"/>
        </w:rPr>
        <w:lastRenderedPageBreak/>
        <w:t>TUTORIALS</w:t>
      </w:r>
    </w:p>
    <w:p w14:paraId="16A72F35" w14:textId="403929F0" w:rsidR="00DA7016" w:rsidRPr="001266E2" w:rsidRDefault="00DA7016" w:rsidP="00DA7016">
      <w:pPr>
        <w:spacing w:after="0"/>
        <w:jc w:val="center"/>
        <w:rPr>
          <w:rFonts w:ascii="Verdana" w:hAnsi="Verdana" w:cstheme="minorHAnsi"/>
          <w:b/>
          <w:color w:val="000000" w:themeColor="text1"/>
          <w:sz w:val="32"/>
          <w:szCs w:val="32"/>
          <w:lang w:val="en-US"/>
        </w:rPr>
      </w:pPr>
    </w:p>
    <w:p w14:paraId="26CABBDA"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4A956B7E" w14:textId="77777777" w:rsidR="00DA7016" w:rsidRPr="001266E2" w:rsidRDefault="00DA7016" w:rsidP="00DA7016">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DA7016" w:rsidRPr="001266E2" w14:paraId="252ED0AA" w14:textId="77777777" w:rsidTr="002459BA">
        <w:trPr>
          <w:trHeight w:val="391"/>
        </w:trPr>
        <w:tc>
          <w:tcPr>
            <w:tcW w:w="10031" w:type="dxa"/>
          </w:tcPr>
          <w:p w14:paraId="61499DAF" w14:textId="5528B88A" w:rsidR="00DA7016" w:rsidRPr="001266E2" w:rsidRDefault="003C49B9" w:rsidP="002459BA">
            <w:pPr>
              <w:spacing w:before="120" w:after="120"/>
              <w:rPr>
                <w:rFonts w:ascii="Verdana" w:hAnsi="Verdana" w:cstheme="minorHAnsi"/>
                <w:b/>
                <w:color w:val="000000" w:themeColor="text1"/>
                <w:sz w:val="20"/>
                <w:szCs w:val="20"/>
                <w:lang w:val="en-US"/>
              </w:rPr>
            </w:pPr>
            <w:r w:rsidRPr="003C49B9">
              <w:rPr>
                <w:rFonts w:ascii="Verdana" w:hAnsi="Verdana" w:cstheme="minorHAnsi"/>
                <w:b/>
                <w:color w:val="000000" w:themeColor="text1"/>
                <w:sz w:val="20"/>
                <w:szCs w:val="20"/>
                <w:lang w:val="en-US"/>
              </w:rPr>
              <w:t xml:space="preserve">Speaker </w:t>
            </w:r>
            <w:r w:rsidR="007115D2">
              <w:rPr>
                <w:rFonts w:ascii="Verdana" w:hAnsi="Verdana" w:cstheme="minorHAnsi"/>
                <w:b/>
                <w:color w:val="000000" w:themeColor="text1"/>
                <w:sz w:val="20"/>
                <w:szCs w:val="20"/>
                <w:lang w:val="en-US"/>
              </w:rPr>
              <w:t>1</w:t>
            </w:r>
            <w:r w:rsidRPr="003C49B9">
              <w:rPr>
                <w:rFonts w:ascii="Verdana" w:hAnsi="Verdana" w:cstheme="minorHAnsi"/>
                <w:b/>
                <w:color w:val="000000" w:themeColor="text1"/>
                <w:sz w:val="20"/>
                <w:szCs w:val="20"/>
                <w:lang w:val="en-US"/>
              </w:rPr>
              <w:t xml:space="preserve">: </w:t>
            </w:r>
            <w:r w:rsidR="00DA7016" w:rsidRPr="001266E2">
              <w:rPr>
                <w:rFonts w:ascii="Verdana" w:hAnsi="Verdana" w:cstheme="minorHAnsi"/>
                <w:color w:val="000000" w:themeColor="text1"/>
                <w:sz w:val="20"/>
                <w:szCs w:val="20"/>
              </w:rPr>
              <w:t xml:space="preserve"> </w:t>
            </w:r>
            <w:r w:rsidRPr="003C49B9">
              <w:rPr>
                <w:rFonts w:ascii="Verdana" w:hAnsi="Verdana" w:cstheme="minorHAnsi"/>
                <w:b/>
                <w:color w:val="000000" w:themeColor="text1"/>
                <w:sz w:val="20"/>
                <w:szCs w:val="20"/>
                <w:lang w:val="en-US"/>
              </w:rPr>
              <w:t xml:space="preserve">Dr Grain Philip Ased, Institute of Energy and Environment, University of </w:t>
            </w:r>
            <w:proofErr w:type="gramStart"/>
            <w:r w:rsidRPr="003C49B9">
              <w:rPr>
                <w:rFonts w:ascii="Verdana" w:hAnsi="Verdana" w:cstheme="minorHAnsi"/>
                <w:b/>
                <w:color w:val="000000" w:themeColor="text1"/>
                <w:sz w:val="20"/>
                <w:szCs w:val="20"/>
                <w:lang w:val="en-US"/>
              </w:rPr>
              <w:t>Strathclyde,(</w:t>
            </w:r>
            <w:proofErr w:type="gramEnd"/>
            <w:r w:rsidRPr="003C49B9">
              <w:rPr>
                <w:rFonts w:ascii="Verdana" w:hAnsi="Verdana" w:cstheme="minorHAnsi"/>
                <w:b/>
                <w:color w:val="000000" w:themeColor="text1"/>
                <w:sz w:val="20"/>
                <w:szCs w:val="20"/>
                <w:lang w:val="en-US"/>
              </w:rPr>
              <w:t>UK)</w:t>
            </w:r>
          </w:p>
          <w:p w14:paraId="60332567" w14:textId="14807B86" w:rsidR="00DA7016" w:rsidRPr="001266E2" w:rsidRDefault="00DA7016" w:rsidP="007115D2">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proofErr w:type="gramStart"/>
            <w:r w:rsidRPr="003C445B">
              <w:rPr>
                <w:rFonts w:ascii="Verdana" w:hAnsi="Verdana" w:cstheme="minorHAnsi"/>
                <w:b/>
                <w:color w:val="000000" w:themeColor="text1"/>
                <w:sz w:val="20"/>
                <w:szCs w:val="20"/>
                <w:lang w:val="en-US"/>
              </w:rPr>
              <w:t>June  1</w:t>
            </w:r>
            <w:r w:rsidR="007115D2" w:rsidRPr="003C445B">
              <w:rPr>
                <w:rFonts w:ascii="Verdana" w:hAnsi="Verdana" w:cstheme="minorHAnsi"/>
                <w:b/>
                <w:color w:val="000000" w:themeColor="text1"/>
                <w:sz w:val="20"/>
                <w:szCs w:val="20"/>
                <w:lang w:val="en-US"/>
              </w:rPr>
              <w:t>7</w:t>
            </w:r>
            <w:proofErr w:type="gramEnd"/>
            <w:r w:rsidR="007115D2" w:rsidRPr="003C445B">
              <w:rPr>
                <w:rFonts w:ascii="Verdana" w:hAnsi="Verdana" w:cstheme="minorHAnsi"/>
                <w:b/>
                <w:color w:val="000000" w:themeColor="text1"/>
                <w:sz w:val="20"/>
                <w:szCs w:val="20"/>
                <w:lang w:val="en-US"/>
              </w:rPr>
              <w:t>, 2020  16.50-17.5</w:t>
            </w:r>
            <w:r w:rsidRPr="003C445B">
              <w:rPr>
                <w:rFonts w:ascii="Verdana" w:hAnsi="Verdana" w:cstheme="minorHAnsi"/>
                <w:b/>
                <w:color w:val="000000" w:themeColor="text1"/>
                <w:sz w:val="20"/>
                <w:szCs w:val="20"/>
                <w:lang w:val="en-US"/>
              </w:rPr>
              <w:t>0 AM</w:t>
            </w:r>
          </w:p>
        </w:tc>
      </w:tr>
      <w:tr w:rsidR="00DA7016" w:rsidRPr="001266E2" w14:paraId="04B30123" w14:textId="77777777" w:rsidTr="002459BA">
        <w:trPr>
          <w:trHeight w:val="2258"/>
        </w:trPr>
        <w:tc>
          <w:tcPr>
            <w:tcW w:w="10031" w:type="dxa"/>
          </w:tcPr>
          <w:tbl>
            <w:tblPr>
              <w:tblW w:w="0" w:type="auto"/>
              <w:tblBorders>
                <w:top w:val="nil"/>
                <w:left w:val="nil"/>
                <w:bottom w:val="nil"/>
                <w:right w:val="nil"/>
              </w:tblBorders>
              <w:tblLook w:val="0000" w:firstRow="0" w:lastRow="0" w:firstColumn="0" w:lastColumn="0" w:noHBand="0" w:noVBand="0"/>
            </w:tblPr>
            <w:tblGrid>
              <w:gridCol w:w="9815"/>
            </w:tblGrid>
            <w:tr w:rsidR="00DA7016" w:rsidRPr="001266E2" w14:paraId="08221B85" w14:textId="77777777" w:rsidTr="002459BA">
              <w:trPr>
                <w:trHeight w:val="1701"/>
              </w:trPr>
              <w:tc>
                <w:tcPr>
                  <w:tcW w:w="0" w:type="auto"/>
                </w:tcPr>
                <w:p w14:paraId="14833201" w14:textId="13447A25" w:rsidR="00DA7016" w:rsidRPr="001266E2" w:rsidRDefault="004025E6" w:rsidP="004025E6">
                  <w:pPr>
                    <w:jc w:val="both"/>
                    <w:rPr>
                      <w:rFonts w:ascii="Verdana" w:hAnsi="Verdana"/>
                      <w:color w:val="000000" w:themeColor="text1"/>
                      <w:sz w:val="18"/>
                      <w:szCs w:val="18"/>
                    </w:rPr>
                  </w:pPr>
                  <w:r w:rsidRPr="004025E6">
                    <w:rPr>
                      <w:rFonts w:ascii="Verdana" w:hAnsi="Verdana"/>
                      <w:color w:val="000000" w:themeColor="text1"/>
                      <w:sz w:val="18"/>
                      <w:szCs w:val="18"/>
                    </w:rPr>
                    <w:t>G.P. Adam (M’12) received a PhD in Power Electronics from University of</w:t>
                  </w:r>
                  <w:r>
                    <w:rPr>
                      <w:rFonts w:ascii="Verdana" w:hAnsi="Verdana"/>
                      <w:color w:val="000000" w:themeColor="text1"/>
                      <w:sz w:val="18"/>
                      <w:szCs w:val="18"/>
                    </w:rPr>
                    <w:t xml:space="preserve"> </w:t>
                  </w:r>
                  <w:r w:rsidRPr="004025E6">
                    <w:rPr>
                      <w:rFonts w:ascii="Verdana" w:hAnsi="Verdana"/>
                      <w:color w:val="000000" w:themeColor="text1"/>
                      <w:sz w:val="18"/>
                      <w:szCs w:val="18"/>
                    </w:rPr>
                    <w:t>Strathclyde in 2007. Since April 2008, Dr Adam is with Institute of Energy</w:t>
                  </w:r>
                  <w:r>
                    <w:rPr>
                      <w:rFonts w:ascii="Verdana" w:hAnsi="Verdana"/>
                      <w:color w:val="000000" w:themeColor="text1"/>
                      <w:sz w:val="18"/>
                      <w:szCs w:val="18"/>
                    </w:rPr>
                    <w:t xml:space="preserve"> </w:t>
                  </w:r>
                  <w:r w:rsidRPr="004025E6">
                    <w:rPr>
                      <w:rFonts w:ascii="Verdana" w:hAnsi="Verdana"/>
                      <w:color w:val="000000" w:themeColor="text1"/>
                      <w:sz w:val="18"/>
                      <w:szCs w:val="18"/>
                    </w:rPr>
                    <w:t>and Environment, University of Strathclyde in Glasgow, UK.</w:t>
                  </w:r>
                  <w:r>
                    <w:rPr>
                      <w:rFonts w:ascii="Verdana" w:hAnsi="Verdana"/>
                      <w:color w:val="000000" w:themeColor="text1"/>
                      <w:sz w:val="18"/>
                      <w:szCs w:val="18"/>
                    </w:rPr>
                    <w:t xml:space="preserve"> </w:t>
                  </w:r>
                  <w:r w:rsidRPr="004025E6">
                    <w:rPr>
                      <w:rFonts w:ascii="Verdana" w:hAnsi="Verdana"/>
                      <w:color w:val="000000" w:themeColor="text1"/>
                      <w:sz w:val="18"/>
                      <w:szCs w:val="18"/>
                    </w:rPr>
                    <w:t>Besides his</w:t>
                  </w:r>
                  <w:r>
                    <w:rPr>
                      <w:rFonts w:ascii="Verdana" w:hAnsi="Verdana"/>
                      <w:color w:val="000000" w:themeColor="text1"/>
                      <w:sz w:val="18"/>
                      <w:szCs w:val="18"/>
                    </w:rPr>
                    <w:t xml:space="preserve"> </w:t>
                  </w:r>
                  <w:r w:rsidRPr="004025E6">
                    <w:rPr>
                      <w:rFonts w:ascii="Verdana" w:hAnsi="Verdana"/>
                      <w:color w:val="000000" w:themeColor="text1"/>
                      <w:sz w:val="18"/>
                      <w:szCs w:val="18"/>
                    </w:rPr>
                    <w:t>academic research, Dr Adam is a leading contributor to several research</w:t>
                  </w:r>
                  <w:r>
                    <w:rPr>
                      <w:rFonts w:ascii="Verdana" w:hAnsi="Verdana"/>
                      <w:color w:val="000000" w:themeColor="text1"/>
                      <w:sz w:val="18"/>
                      <w:szCs w:val="18"/>
                    </w:rPr>
                    <w:t xml:space="preserve"> </w:t>
                  </w:r>
                  <w:r w:rsidRPr="004025E6">
                    <w:rPr>
                      <w:rFonts w:ascii="Verdana" w:hAnsi="Verdana"/>
                      <w:color w:val="000000" w:themeColor="text1"/>
                      <w:sz w:val="18"/>
                      <w:szCs w:val="18"/>
                    </w:rPr>
                    <w:t>and development projects on novel MVDC and HVDC converters with</w:t>
                  </w:r>
                  <w:r>
                    <w:rPr>
                      <w:rFonts w:ascii="Verdana" w:hAnsi="Verdana"/>
                      <w:color w:val="000000" w:themeColor="text1"/>
                      <w:sz w:val="18"/>
                      <w:szCs w:val="18"/>
                    </w:rPr>
                    <w:t xml:space="preserve"> </w:t>
                  </w:r>
                  <w:r w:rsidRPr="004025E6">
                    <w:rPr>
                      <w:rFonts w:ascii="Verdana" w:hAnsi="Verdana"/>
                      <w:color w:val="000000" w:themeColor="text1"/>
                      <w:sz w:val="18"/>
                      <w:szCs w:val="18"/>
                    </w:rPr>
                    <w:t>industry, and to major European Union research projects on energy such as</w:t>
                  </w:r>
                  <w:r>
                    <w:rPr>
                      <w:rFonts w:ascii="Verdana" w:hAnsi="Verdana"/>
                      <w:color w:val="000000" w:themeColor="text1"/>
                      <w:sz w:val="18"/>
                      <w:szCs w:val="18"/>
                    </w:rPr>
                    <w:t xml:space="preserve"> </w:t>
                  </w:r>
                  <w:r w:rsidRPr="004025E6">
                    <w:rPr>
                      <w:rFonts w:ascii="Verdana" w:hAnsi="Verdana"/>
                      <w:color w:val="000000" w:themeColor="text1"/>
                      <w:sz w:val="18"/>
                      <w:szCs w:val="18"/>
                    </w:rPr>
                    <w:t>TWENTIES of the Seventh Framework Programme (FP7) and</w:t>
                  </w:r>
                  <w:r>
                    <w:rPr>
                      <w:rFonts w:ascii="Verdana" w:hAnsi="Verdana"/>
                      <w:color w:val="000000" w:themeColor="text1"/>
                      <w:sz w:val="18"/>
                      <w:szCs w:val="18"/>
                    </w:rPr>
                    <w:t xml:space="preserve"> </w:t>
                  </w:r>
                  <w:r w:rsidRPr="004025E6">
                    <w:rPr>
                      <w:rFonts w:ascii="Verdana" w:hAnsi="Verdana"/>
                      <w:color w:val="000000" w:themeColor="text1"/>
                      <w:sz w:val="18"/>
                      <w:szCs w:val="18"/>
                    </w:rPr>
                    <w:t>PROMOTION of the Horizon 2020. His research interests include: fault</w:t>
                  </w:r>
                  <w:r>
                    <w:rPr>
                      <w:rFonts w:ascii="Verdana" w:hAnsi="Verdana"/>
                      <w:color w:val="000000" w:themeColor="text1"/>
                      <w:sz w:val="18"/>
                      <w:szCs w:val="18"/>
                    </w:rPr>
                    <w:t xml:space="preserve"> </w:t>
                  </w:r>
                  <w:r w:rsidRPr="004025E6">
                    <w:rPr>
                      <w:rFonts w:ascii="Verdana" w:hAnsi="Verdana"/>
                      <w:color w:val="000000" w:themeColor="text1"/>
                      <w:sz w:val="18"/>
                      <w:szCs w:val="18"/>
                    </w:rPr>
                    <w:t>tolerant voltage sourced converters for HVDC applications; modelling and</w:t>
                  </w:r>
                  <w:r>
                    <w:rPr>
                      <w:rFonts w:ascii="Verdana" w:hAnsi="Verdana"/>
                      <w:color w:val="000000" w:themeColor="text1"/>
                      <w:sz w:val="18"/>
                      <w:szCs w:val="18"/>
                    </w:rPr>
                    <w:t xml:space="preserve"> </w:t>
                  </w:r>
                  <w:r w:rsidRPr="004025E6">
                    <w:rPr>
                      <w:rFonts w:ascii="Verdana" w:hAnsi="Verdana"/>
                      <w:color w:val="000000" w:themeColor="text1"/>
                      <w:sz w:val="18"/>
                      <w:szCs w:val="18"/>
                    </w:rPr>
                    <w:t>control of point-to-point and multi-terminal HVDC transmission systems;</w:t>
                  </w:r>
                  <w:r>
                    <w:rPr>
                      <w:rFonts w:ascii="Verdana" w:hAnsi="Verdana"/>
                      <w:color w:val="000000" w:themeColor="text1"/>
                      <w:sz w:val="18"/>
                      <w:szCs w:val="18"/>
                    </w:rPr>
                    <w:t xml:space="preserve"> </w:t>
                  </w:r>
                  <w:r w:rsidRPr="004025E6">
                    <w:rPr>
                      <w:rFonts w:ascii="Verdana" w:hAnsi="Verdana"/>
                      <w:color w:val="000000" w:themeColor="text1"/>
                      <w:sz w:val="18"/>
                      <w:szCs w:val="18"/>
                    </w:rPr>
                    <w:t xml:space="preserve">voltage source converter based FACTS </w:t>
                  </w:r>
                  <w:proofErr w:type="gramStart"/>
                  <w:r w:rsidRPr="004025E6">
                    <w:rPr>
                      <w:rFonts w:ascii="Verdana" w:hAnsi="Verdana"/>
                      <w:color w:val="000000" w:themeColor="text1"/>
                      <w:sz w:val="18"/>
                      <w:szCs w:val="18"/>
                    </w:rPr>
                    <w:t>devices;</w:t>
                  </w:r>
                  <w:proofErr w:type="gramEnd"/>
                  <w:r w:rsidRPr="004025E6">
                    <w:rPr>
                      <w:rFonts w:ascii="Verdana" w:hAnsi="Verdana"/>
                      <w:color w:val="000000" w:themeColor="text1"/>
                      <w:sz w:val="18"/>
                      <w:szCs w:val="18"/>
                    </w:rPr>
                    <w:t xml:space="preserve"> and advanced control</w:t>
                  </w:r>
                  <w:r>
                    <w:rPr>
                      <w:rFonts w:ascii="Verdana" w:hAnsi="Verdana"/>
                      <w:color w:val="000000" w:themeColor="text1"/>
                      <w:sz w:val="18"/>
                      <w:szCs w:val="18"/>
                    </w:rPr>
                    <w:t xml:space="preserve"> </w:t>
                  </w:r>
                  <w:r w:rsidRPr="004025E6">
                    <w:rPr>
                      <w:rFonts w:ascii="Verdana" w:hAnsi="Verdana"/>
                      <w:color w:val="000000" w:themeColor="text1"/>
                      <w:sz w:val="18"/>
                      <w:szCs w:val="18"/>
                    </w:rPr>
                    <w:t>methods to facilitate continued operation of offshore multi-terminal HVDC</w:t>
                  </w:r>
                  <w:r>
                    <w:rPr>
                      <w:rFonts w:ascii="Verdana" w:hAnsi="Verdana"/>
                      <w:color w:val="000000" w:themeColor="text1"/>
                      <w:sz w:val="18"/>
                      <w:szCs w:val="18"/>
                    </w:rPr>
                    <w:t xml:space="preserve"> </w:t>
                  </w:r>
                  <w:r w:rsidRPr="004025E6">
                    <w:rPr>
                      <w:rFonts w:ascii="Verdana" w:hAnsi="Verdana"/>
                      <w:color w:val="000000" w:themeColor="text1"/>
                      <w:sz w:val="18"/>
                      <w:szCs w:val="18"/>
                    </w:rPr>
                    <w:t>grids using cost-effective partially selective protection schemes. Dr Adam</w:t>
                  </w:r>
                  <w:r>
                    <w:rPr>
                      <w:rFonts w:ascii="Verdana" w:hAnsi="Verdana"/>
                      <w:color w:val="000000" w:themeColor="text1"/>
                      <w:sz w:val="18"/>
                      <w:szCs w:val="18"/>
                    </w:rPr>
                    <w:t xml:space="preserve"> </w:t>
                  </w:r>
                  <w:r w:rsidRPr="004025E6">
                    <w:rPr>
                      <w:rFonts w:ascii="Verdana" w:hAnsi="Verdana"/>
                      <w:color w:val="000000" w:themeColor="text1"/>
                      <w:sz w:val="18"/>
                      <w:szCs w:val="18"/>
                    </w:rPr>
                    <w:t>has authored and co-authored three books in applications of power</w:t>
                  </w:r>
                  <w:r>
                    <w:rPr>
                      <w:rFonts w:ascii="Verdana" w:hAnsi="Verdana"/>
                      <w:color w:val="000000" w:themeColor="text1"/>
                      <w:sz w:val="18"/>
                      <w:szCs w:val="18"/>
                    </w:rPr>
                    <w:t xml:space="preserve"> </w:t>
                  </w:r>
                  <w:r w:rsidRPr="004025E6">
                    <w:rPr>
                      <w:rFonts w:ascii="Verdana" w:hAnsi="Verdana"/>
                      <w:color w:val="000000" w:themeColor="text1"/>
                      <w:sz w:val="18"/>
                      <w:szCs w:val="18"/>
                    </w:rPr>
                    <w:t>electronics in power systems and renewable energy, and over 100 journal</w:t>
                  </w:r>
                  <w:r>
                    <w:rPr>
                      <w:rFonts w:ascii="Verdana" w:hAnsi="Verdana"/>
                      <w:color w:val="000000" w:themeColor="text1"/>
                      <w:sz w:val="18"/>
                      <w:szCs w:val="18"/>
                    </w:rPr>
                    <w:t xml:space="preserve"> </w:t>
                  </w:r>
                  <w:r w:rsidRPr="004025E6">
                    <w:rPr>
                      <w:rFonts w:ascii="Verdana" w:hAnsi="Verdana"/>
                      <w:color w:val="000000" w:themeColor="text1"/>
                      <w:sz w:val="18"/>
                      <w:szCs w:val="18"/>
                    </w:rPr>
                    <w:t>and conference papers in the area of multilevel converters and HVDC</w:t>
                  </w:r>
                  <w:r>
                    <w:rPr>
                      <w:rFonts w:ascii="Verdana" w:hAnsi="Verdana"/>
                      <w:color w:val="000000" w:themeColor="text1"/>
                      <w:sz w:val="18"/>
                      <w:szCs w:val="18"/>
                    </w:rPr>
                    <w:t xml:space="preserve"> </w:t>
                  </w:r>
                  <w:r w:rsidRPr="004025E6">
                    <w:rPr>
                      <w:rFonts w:ascii="Verdana" w:hAnsi="Verdana"/>
                      <w:color w:val="000000" w:themeColor="text1"/>
                      <w:sz w:val="18"/>
                      <w:szCs w:val="18"/>
                    </w:rPr>
                    <w:t>systems, and grid integration of renewable power. Dr Adam is a member of</w:t>
                  </w:r>
                  <w:r>
                    <w:rPr>
                      <w:rFonts w:ascii="Verdana" w:hAnsi="Verdana"/>
                      <w:color w:val="000000" w:themeColor="text1"/>
                      <w:sz w:val="18"/>
                      <w:szCs w:val="18"/>
                    </w:rPr>
                    <w:t xml:space="preserve"> </w:t>
                  </w:r>
                  <w:r w:rsidRPr="004025E6">
                    <w:rPr>
                      <w:rFonts w:ascii="Verdana" w:hAnsi="Verdana"/>
                      <w:color w:val="000000" w:themeColor="text1"/>
                      <w:sz w:val="18"/>
                      <w:szCs w:val="18"/>
                    </w:rPr>
                    <w:t>IEEE and IEEE Power Electronics Society, and active contributor to scrutiny</w:t>
                  </w:r>
                  <w:r>
                    <w:rPr>
                      <w:rFonts w:ascii="Verdana" w:hAnsi="Verdana"/>
                      <w:color w:val="000000" w:themeColor="text1"/>
                      <w:sz w:val="18"/>
                      <w:szCs w:val="18"/>
                    </w:rPr>
                    <w:t xml:space="preserve"> </w:t>
                  </w:r>
                  <w:r w:rsidRPr="004025E6">
                    <w:rPr>
                      <w:rFonts w:ascii="Verdana" w:hAnsi="Verdana"/>
                      <w:color w:val="000000" w:themeColor="text1"/>
                      <w:sz w:val="18"/>
                      <w:szCs w:val="18"/>
                    </w:rPr>
                    <w:t>of academic literature in the areas of fundamentals and applications of</w:t>
                  </w:r>
                  <w:r>
                    <w:rPr>
                      <w:rFonts w:ascii="Verdana" w:hAnsi="Verdana"/>
                      <w:color w:val="000000" w:themeColor="text1"/>
                      <w:sz w:val="18"/>
                      <w:szCs w:val="18"/>
                    </w:rPr>
                    <w:t xml:space="preserve"> </w:t>
                  </w:r>
                  <w:r w:rsidRPr="004025E6">
                    <w:rPr>
                      <w:rFonts w:ascii="Verdana" w:hAnsi="Verdana"/>
                      <w:color w:val="000000" w:themeColor="text1"/>
                      <w:sz w:val="18"/>
                      <w:szCs w:val="18"/>
                    </w:rPr>
                    <w:t>power electronics for several IEEE and IET Transactions and Journals and</w:t>
                  </w:r>
                  <w:r>
                    <w:rPr>
                      <w:rFonts w:ascii="Verdana" w:hAnsi="Verdana"/>
                      <w:color w:val="000000" w:themeColor="text1"/>
                      <w:sz w:val="18"/>
                      <w:szCs w:val="18"/>
                    </w:rPr>
                    <w:t xml:space="preserve"> </w:t>
                  </w:r>
                  <w:r w:rsidRPr="004025E6">
                    <w:rPr>
                      <w:rFonts w:ascii="Verdana" w:hAnsi="Verdana"/>
                      <w:color w:val="000000" w:themeColor="text1"/>
                      <w:sz w:val="18"/>
                      <w:szCs w:val="18"/>
                    </w:rPr>
                    <w:t>conferences, and as an associate editor and guest editor to IEEE journal of</w:t>
                  </w:r>
                  <w:r>
                    <w:rPr>
                      <w:rFonts w:ascii="Verdana" w:hAnsi="Verdana"/>
                      <w:color w:val="000000" w:themeColor="text1"/>
                      <w:sz w:val="18"/>
                      <w:szCs w:val="18"/>
                    </w:rPr>
                    <w:t xml:space="preserve"> </w:t>
                  </w:r>
                  <w:r w:rsidRPr="004025E6">
                    <w:rPr>
                      <w:rFonts w:ascii="Verdana" w:hAnsi="Verdana"/>
                      <w:color w:val="000000" w:themeColor="text1"/>
                      <w:sz w:val="18"/>
                      <w:szCs w:val="18"/>
                    </w:rPr>
                    <w:t xml:space="preserve">emerging and selected topics in power electronics. </w:t>
                  </w:r>
                  <w:r w:rsidR="00DA7016" w:rsidRPr="001266E2">
                    <w:rPr>
                      <w:rFonts w:ascii="Verdana" w:hAnsi="Verdana"/>
                      <w:b/>
                      <w:noProof/>
                      <w:color w:val="000000" w:themeColor="text1"/>
                      <w:sz w:val="18"/>
                      <w:szCs w:val="18"/>
                      <w:lang w:val="en-US"/>
                    </w:rPr>
                    <mc:AlternateContent>
                      <mc:Choice Requires="wps">
                        <w:drawing>
                          <wp:anchor distT="0" distB="0" distL="114300" distR="114300" simplePos="0" relativeHeight="251729920" behindDoc="1" locked="0" layoutInCell="1" allowOverlap="1" wp14:anchorId="751D6B02" wp14:editId="5E12B6D7">
                            <wp:simplePos x="0" y="0"/>
                            <wp:positionH relativeFrom="column">
                              <wp:posOffset>-52705</wp:posOffset>
                            </wp:positionH>
                            <wp:positionV relativeFrom="paragraph">
                              <wp:posOffset>135890</wp:posOffset>
                            </wp:positionV>
                            <wp:extent cx="1515745" cy="1600200"/>
                            <wp:effectExtent l="0" t="0" r="8255" b="0"/>
                            <wp:wrapTight wrapText="bothSides">
                              <wp:wrapPolygon edited="0">
                                <wp:start x="0" y="0"/>
                                <wp:lineTo x="0" y="21343"/>
                                <wp:lineTo x="21446" y="21343"/>
                                <wp:lineTo x="21446" y="0"/>
                                <wp:lineTo x="0" y="0"/>
                              </wp:wrapPolygon>
                            </wp:wrapTight>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600200"/>
                                    </a:xfrm>
                                    <a:prstGeom prst="rect">
                                      <a:avLst/>
                                    </a:prstGeom>
                                    <a:solidFill>
                                      <a:srgbClr val="FFFFFF"/>
                                    </a:solidFill>
                                    <a:ln w="9525">
                                      <a:noFill/>
                                      <a:miter lim="800000"/>
                                      <a:headEnd/>
                                      <a:tailEnd/>
                                    </a:ln>
                                  </wps:spPr>
                                  <wps:txbx>
                                    <w:txbxContent>
                                      <w:p w14:paraId="5937CCC2" w14:textId="4E55E3FE" w:rsidR="002459BA" w:rsidRDefault="003C49B9" w:rsidP="00DA7016">
                                        <w:pPr>
                                          <w:shd w:val="clear" w:color="auto" w:fill="FFFFFF" w:themeFill="background1"/>
                                        </w:pPr>
                                        <w:r>
                                          <w:rPr>
                                            <w:noProof/>
                                            <w:lang w:val="en-US"/>
                                          </w:rPr>
                                          <w:drawing>
                                            <wp:inline distT="0" distB="0" distL="0" distR="0" wp14:anchorId="501856B2" wp14:editId="0C9483C1">
                                              <wp:extent cx="1349828" cy="1735598"/>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ed.jpg"/>
                                                      <pic:cNvPicPr/>
                                                    </pic:nvPicPr>
                                                    <pic:blipFill>
                                                      <a:blip r:embed="rId39">
                                                        <a:extLst>
                                                          <a:ext uri="{28A0092B-C50C-407E-A947-70E740481C1C}">
                                                            <a14:useLocalDpi xmlns:a14="http://schemas.microsoft.com/office/drawing/2010/main" val="0"/>
                                                          </a:ext>
                                                        </a:extLst>
                                                      </a:blip>
                                                      <a:stretch>
                                                        <a:fillRect/>
                                                      </a:stretch>
                                                    </pic:blipFill>
                                                    <pic:spPr>
                                                      <a:xfrm>
                                                        <a:off x="0" y="0"/>
                                                        <a:ext cx="1355455" cy="17428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6B02" id="_x0000_s1031" type="#_x0000_t202" style="position:absolute;left:0;text-align:left;margin-left:-4.15pt;margin-top:10.7pt;width:119.35pt;height:12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" stroked="f">
                            <v:textbox>
                              <w:txbxContent>
                                <w:p w14:paraId="5937CCC2" w14:textId="4E55E3FE" w:rsidR="002459BA" w:rsidRDefault="003C49B9" w:rsidP="00DA7016">
                                  <w:pPr>
                                    <w:shd w:val="clear" w:color="auto" w:fill="FFFFFF" w:themeFill="background1"/>
                                  </w:pPr>
                                  <w:r>
                                    <w:rPr>
                                      <w:noProof/>
                                      <w:lang w:val="en-US"/>
                                    </w:rPr>
                                    <w:drawing>
                                      <wp:inline distT="0" distB="0" distL="0" distR="0" wp14:anchorId="501856B2" wp14:editId="0C9483C1">
                                        <wp:extent cx="1349828" cy="1735598"/>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ed.jpg"/>
                                                <pic:cNvPicPr/>
                                              </pic:nvPicPr>
                                              <pic:blipFill>
                                                <a:blip r:embed="rId39">
                                                  <a:extLst>
                                                    <a:ext uri="{28A0092B-C50C-407E-A947-70E740481C1C}">
                                                      <a14:useLocalDpi xmlns:a14="http://schemas.microsoft.com/office/drawing/2010/main" val="0"/>
                                                    </a:ext>
                                                  </a:extLst>
                                                </a:blip>
                                                <a:stretch>
                                                  <a:fillRect/>
                                                </a:stretch>
                                              </pic:blipFill>
                                              <pic:spPr>
                                                <a:xfrm>
                                                  <a:off x="0" y="0"/>
                                                  <a:ext cx="1355455" cy="1742833"/>
                                                </a:xfrm>
                                                <a:prstGeom prst="rect">
                                                  <a:avLst/>
                                                </a:prstGeom>
                                              </pic:spPr>
                                            </pic:pic>
                                          </a:graphicData>
                                        </a:graphic>
                                      </wp:inline>
                                    </w:drawing>
                                  </w:r>
                                </w:p>
                              </w:txbxContent>
                            </v:textbox>
                            <w10:wrap type="tight"/>
                          </v:shape>
                        </w:pict>
                      </mc:Fallback>
                    </mc:AlternateContent>
                  </w:r>
                </w:p>
              </w:tc>
            </w:tr>
          </w:tbl>
          <w:p w14:paraId="1F8677EA" w14:textId="77777777" w:rsidR="00DA7016" w:rsidRPr="001266E2" w:rsidRDefault="00DA7016" w:rsidP="002459BA">
            <w:pPr>
              <w:spacing w:before="120" w:after="120"/>
              <w:jc w:val="both"/>
              <w:rPr>
                <w:rFonts w:ascii="Verdana" w:hAnsi="Verdana" w:cstheme="minorHAnsi"/>
                <w:color w:val="000000" w:themeColor="text1"/>
                <w:sz w:val="18"/>
                <w:szCs w:val="18"/>
              </w:rPr>
            </w:pPr>
          </w:p>
        </w:tc>
      </w:tr>
      <w:tr w:rsidR="00DA7016" w:rsidRPr="001266E2" w14:paraId="7515ACC6" w14:textId="77777777" w:rsidTr="002459BA">
        <w:tc>
          <w:tcPr>
            <w:tcW w:w="10031" w:type="dxa"/>
          </w:tcPr>
          <w:p w14:paraId="623F46DF" w14:textId="1E0AE422" w:rsidR="00DA7016" w:rsidRPr="00DA2EC0" w:rsidRDefault="00DA2EC0" w:rsidP="002459BA">
            <w:pPr>
              <w:pStyle w:val="Default"/>
              <w:spacing w:before="120" w:after="120"/>
              <w:jc w:val="center"/>
              <w:rPr>
                <w:rFonts w:ascii="Verdana" w:hAnsi="Verdana" w:cstheme="minorHAnsi"/>
                <w:b/>
                <w:color w:val="000000" w:themeColor="text1"/>
                <w:sz w:val="20"/>
                <w:szCs w:val="20"/>
                <w:lang w:val="en-US"/>
              </w:rPr>
            </w:pPr>
            <w:r w:rsidRPr="00DA2EC0">
              <w:rPr>
                <w:rFonts w:ascii="Verdana" w:hAnsi="Verdana" w:cstheme="minorHAnsi"/>
                <w:b/>
                <w:color w:val="000000" w:themeColor="text1"/>
                <w:sz w:val="20"/>
                <w:szCs w:val="20"/>
                <w:lang w:val="en-US"/>
              </w:rPr>
              <w:t>Voltage Sourced Converter Based HVDC Transmission Systems</w:t>
            </w:r>
          </w:p>
          <w:p w14:paraId="43EFCB5E" w14:textId="0B02F3B0" w:rsidR="00DA2EC0" w:rsidRPr="00DA2EC0" w:rsidRDefault="00DA7016" w:rsidP="00DA2EC0">
            <w:pPr>
              <w:tabs>
                <w:tab w:val="center" w:pos="8640"/>
              </w:tabs>
              <w:spacing w:before="120" w:after="120"/>
              <w:jc w:val="both"/>
              <w:rPr>
                <w:rFonts w:ascii="Verdana" w:hAnsi="Verdana"/>
                <w:color w:val="000000" w:themeColor="text1"/>
                <w:sz w:val="20"/>
                <w:szCs w:val="20"/>
              </w:rPr>
            </w:pPr>
            <w:r w:rsidRPr="00DA2EC0">
              <w:rPr>
                <w:rFonts w:ascii="Verdana" w:hAnsi="Verdana"/>
                <w:b/>
                <w:color w:val="000000" w:themeColor="text1"/>
                <w:sz w:val="20"/>
                <w:szCs w:val="20"/>
              </w:rPr>
              <w:t>Summary:</w:t>
            </w:r>
            <w:r w:rsidRPr="00DA2EC0">
              <w:rPr>
                <w:rFonts w:ascii="Verdana" w:hAnsi="Verdana"/>
                <w:color w:val="000000" w:themeColor="text1"/>
                <w:sz w:val="20"/>
                <w:szCs w:val="20"/>
              </w:rPr>
              <w:t xml:space="preserve"> </w:t>
            </w:r>
            <w:r w:rsidR="00DA2EC0" w:rsidRPr="00DA2EC0">
              <w:rPr>
                <w:rFonts w:ascii="Verdana" w:hAnsi="Verdana"/>
                <w:color w:val="000000" w:themeColor="text1"/>
                <w:sz w:val="20"/>
                <w:szCs w:val="20"/>
              </w:rPr>
              <w:t>This tutorial will discuss the latest developments in control and circuit topologies of voltage sourced converters for HVDC applications, including their broader support roles to ac power systems during normal and abnormal conditions, and power grid decarbonisation. The topics will be covered and depth of the discussions will be tailored toward an holistic approach, which targets a wide range of audiences and supports a global effort to raise new generations of academics, researchers and engineers with good knowledge of power electronics and power systems in order to able to meet the contemporary and future energy challenges.</w:t>
            </w:r>
          </w:p>
          <w:p w14:paraId="6159A76B"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This tutorial will cover the following aspects:</w:t>
            </w:r>
          </w:p>
          <w:p w14:paraId="47789EA5"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1. General overview:</w:t>
            </w:r>
          </w:p>
          <w:p w14:paraId="36095746"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2. Modular multilevel converters:</w:t>
            </w:r>
          </w:p>
          <w:p w14:paraId="3840FE42"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3. Customized mixed cells modular multilevel converter (MC-MMC) and its variants:</w:t>
            </w:r>
          </w:p>
          <w:p w14:paraId="7C0FCED3"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4. Enhanced modular multilevel converter and its variants:</w:t>
            </w:r>
          </w:p>
          <w:p w14:paraId="608F1922"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5. Alternate arm converter (AAC) and its variants:</w:t>
            </w:r>
          </w:p>
          <w:p w14:paraId="38EFC1FB"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6. Selected simulation cases aims to illustrate the half-bridge MMC performance during:</w:t>
            </w:r>
          </w:p>
          <w:p w14:paraId="4CD84931"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7. Selected simulation cases aims to illustrate the full-bridge MMC performance during:</w:t>
            </w:r>
          </w:p>
          <w:p w14:paraId="1DCCD496" w14:textId="2E513344"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8. Selected simulation cases to illustrate the performance of MC-MMC with equal and unequal number of full and half</w:t>
            </w:r>
            <w:r>
              <w:rPr>
                <w:rFonts w:ascii="Verdana" w:hAnsi="Verdana"/>
                <w:color w:val="000000" w:themeColor="text1"/>
                <w:sz w:val="20"/>
                <w:szCs w:val="20"/>
              </w:rPr>
              <w:t xml:space="preserve"> </w:t>
            </w:r>
            <w:r w:rsidRPr="00DA2EC0">
              <w:rPr>
                <w:rFonts w:ascii="Verdana" w:hAnsi="Verdana"/>
                <w:color w:val="000000" w:themeColor="text1"/>
                <w:sz w:val="20"/>
                <w:szCs w:val="20"/>
              </w:rPr>
              <w:t>bridge cells per arm during:</w:t>
            </w:r>
          </w:p>
          <w:p w14:paraId="07FAF456"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9. Selected simulation cases aims to illustrate the performance of the enhanced MMC and its variants during:</w:t>
            </w:r>
          </w:p>
          <w:p w14:paraId="5B36C342"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10. General discussions</w:t>
            </w:r>
          </w:p>
          <w:p w14:paraId="301A1EA0" w14:textId="42456E70" w:rsidR="00DA7016" w:rsidRPr="00DA2EC0" w:rsidRDefault="00DA2EC0" w:rsidP="002459BA">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All registered delegates to this tutorial will be given electronic copies of the most comprehensive reports to date on MMCs and MC-MMC and comprehensive libraries of PSCAD and RTDS models. The time needed for delivery of this tutorial is 2.5 hours.</w:t>
            </w:r>
          </w:p>
        </w:tc>
      </w:tr>
    </w:tbl>
    <w:p w14:paraId="3BAE427D" w14:textId="77777777" w:rsidR="00D7738C" w:rsidRDefault="00D7738C" w:rsidP="00DA7016">
      <w:pPr>
        <w:spacing w:after="0"/>
        <w:jc w:val="center"/>
        <w:rPr>
          <w:rFonts w:ascii="Verdana" w:hAnsi="Verdana" w:cstheme="minorHAnsi"/>
          <w:b/>
          <w:color w:val="000000" w:themeColor="text1"/>
          <w:sz w:val="32"/>
          <w:szCs w:val="32"/>
          <w:lang w:val="en-US"/>
        </w:rPr>
        <w:sectPr w:rsidR="00D7738C" w:rsidSect="001746EC">
          <w:pgSz w:w="11906" w:h="16838"/>
          <w:pgMar w:top="567" w:right="1417" w:bottom="568" w:left="1417" w:header="708" w:footer="708" w:gutter="0"/>
          <w:cols w:space="708"/>
          <w:docGrid w:linePitch="360"/>
        </w:sectPr>
      </w:pPr>
    </w:p>
    <w:p w14:paraId="253C4531" w14:textId="77777777" w:rsidR="00DA7016" w:rsidRDefault="00DA7016" w:rsidP="00DA7016">
      <w:pPr>
        <w:spacing w:after="0"/>
        <w:jc w:val="center"/>
        <w:rPr>
          <w:rFonts w:ascii="Verdana" w:hAnsi="Verdana" w:cstheme="minorHAnsi"/>
          <w:b/>
          <w:color w:val="000000" w:themeColor="text1"/>
          <w:sz w:val="32"/>
          <w:szCs w:val="32"/>
          <w:lang w:val="en-US"/>
        </w:rPr>
      </w:pPr>
    </w:p>
    <w:p w14:paraId="1437238C"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225B74EC" w14:textId="77777777" w:rsidR="00DA7016" w:rsidRPr="001266E2" w:rsidRDefault="00DA7016" w:rsidP="00DA7016">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DA7016" w:rsidRPr="001266E2" w14:paraId="25049075" w14:textId="77777777" w:rsidTr="002459BA">
        <w:trPr>
          <w:trHeight w:val="391"/>
        </w:trPr>
        <w:tc>
          <w:tcPr>
            <w:tcW w:w="10031" w:type="dxa"/>
            <w:shd w:val="clear" w:color="auto" w:fill="F2F2F2" w:themeFill="background1" w:themeFillShade="F2"/>
            <w:vAlign w:val="center"/>
          </w:tcPr>
          <w:p w14:paraId="29A14B04" w14:textId="28D83B7D" w:rsidR="00DA7016" w:rsidRPr="001266E2" w:rsidRDefault="003C49B9" w:rsidP="002459BA">
            <w:pPr>
              <w:spacing w:before="120" w:after="120"/>
              <w:rPr>
                <w:rStyle w:val="Strong"/>
                <w:rFonts w:ascii="Verdana" w:hAnsi="Verdana" w:cstheme="minorHAnsi"/>
                <w:color w:val="000000" w:themeColor="text1"/>
                <w:sz w:val="20"/>
                <w:szCs w:val="20"/>
              </w:rPr>
            </w:pPr>
            <w:r>
              <w:rPr>
                <w:rFonts w:ascii="Verdana" w:hAnsi="Verdana" w:cstheme="minorHAnsi"/>
                <w:b/>
                <w:color w:val="000000" w:themeColor="text1"/>
                <w:sz w:val="20"/>
                <w:szCs w:val="20"/>
                <w:lang w:val="en-US"/>
              </w:rPr>
              <w:t>Speaker</w:t>
            </w:r>
            <w:r w:rsidR="00DA7016" w:rsidRPr="001266E2">
              <w:rPr>
                <w:rFonts w:ascii="Verdana" w:hAnsi="Verdana" w:cstheme="minorHAnsi"/>
                <w:b/>
                <w:color w:val="000000" w:themeColor="text1"/>
                <w:sz w:val="20"/>
                <w:szCs w:val="20"/>
                <w:lang w:val="en-US"/>
              </w:rPr>
              <w:t xml:space="preserve"> </w:t>
            </w:r>
            <w:r w:rsidR="007115D2">
              <w:rPr>
                <w:rFonts w:ascii="Verdana" w:hAnsi="Verdana" w:cstheme="minorHAnsi"/>
                <w:b/>
                <w:color w:val="000000" w:themeColor="text1"/>
                <w:sz w:val="20"/>
                <w:szCs w:val="20"/>
                <w:lang w:val="en-US"/>
              </w:rPr>
              <w:t>2</w:t>
            </w:r>
            <w:r w:rsidR="00DA7016" w:rsidRPr="001266E2">
              <w:rPr>
                <w:rFonts w:ascii="Verdana" w:hAnsi="Verdana" w:cstheme="minorHAnsi"/>
                <w:b/>
                <w:color w:val="000000" w:themeColor="text1"/>
                <w:sz w:val="20"/>
                <w:szCs w:val="20"/>
                <w:lang w:val="en-US"/>
              </w:rPr>
              <w:t>:</w:t>
            </w:r>
            <w:r w:rsidR="00DA7016" w:rsidRPr="001266E2">
              <w:rPr>
                <w:rFonts w:ascii="Verdana" w:hAnsi="Verdana" w:cstheme="minorHAnsi"/>
                <w:color w:val="000000" w:themeColor="text1"/>
                <w:sz w:val="20"/>
                <w:szCs w:val="20"/>
              </w:rPr>
              <w:t xml:space="preserve"> </w:t>
            </w:r>
            <w:r w:rsidR="003539EB">
              <w:rPr>
                <w:rStyle w:val="Strong"/>
                <w:rFonts w:ascii="Verdana" w:hAnsi="Verdana"/>
                <w:color w:val="000000" w:themeColor="text1"/>
                <w:sz w:val="20"/>
                <w:szCs w:val="20"/>
              </w:rPr>
              <w:t>Dr</w:t>
            </w:r>
            <w:r w:rsidR="00FE0B26">
              <w:rPr>
                <w:rStyle w:val="Strong"/>
                <w:rFonts w:ascii="Verdana" w:hAnsi="Verdana"/>
                <w:color w:val="000000" w:themeColor="text1"/>
                <w:sz w:val="20"/>
                <w:szCs w:val="20"/>
              </w:rPr>
              <w:t>. M</w:t>
            </w:r>
            <w:r w:rsidR="00FE0B26" w:rsidRPr="00FE0B26">
              <w:rPr>
                <w:rStyle w:val="Strong"/>
                <w:rFonts w:ascii="Verdana" w:hAnsi="Verdana"/>
                <w:color w:val="000000" w:themeColor="text1"/>
                <w:sz w:val="20"/>
                <w:szCs w:val="20"/>
              </w:rPr>
              <w:t>assimo Caruso Department of Engineering University of Palermo Italy</w:t>
            </w:r>
          </w:p>
          <w:p w14:paraId="2BC7A4A8" w14:textId="75DE8A92" w:rsidR="00DA7016" w:rsidRPr="001266E2" w:rsidRDefault="00DA7016" w:rsidP="007115D2">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 xml:space="preserve">Date </w:t>
            </w:r>
            <w:r w:rsidRPr="001266E2">
              <w:rPr>
                <w:rFonts w:ascii="Verdana" w:hAnsi="Verdana" w:cstheme="minorHAnsi"/>
                <w:b/>
                <w:color w:val="000000" w:themeColor="text1"/>
                <w:sz w:val="20"/>
                <w:szCs w:val="20"/>
                <w:lang w:val="en-US"/>
              </w:rPr>
              <w:tab/>
              <w:t xml:space="preserve">: </w:t>
            </w:r>
            <w:proofErr w:type="gramStart"/>
            <w:r w:rsidRPr="003C445B">
              <w:rPr>
                <w:rFonts w:ascii="Verdana" w:hAnsi="Verdana" w:cstheme="minorHAnsi"/>
                <w:b/>
                <w:color w:val="000000" w:themeColor="text1"/>
                <w:sz w:val="20"/>
                <w:szCs w:val="20"/>
                <w:lang w:val="en-US"/>
              </w:rPr>
              <w:t>June  1</w:t>
            </w:r>
            <w:r w:rsidR="007115D2" w:rsidRPr="003C445B">
              <w:rPr>
                <w:rFonts w:ascii="Verdana" w:hAnsi="Verdana" w:cstheme="minorHAnsi"/>
                <w:b/>
                <w:color w:val="000000" w:themeColor="text1"/>
                <w:sz w:val="20"/>
                <w:szCs w:val="20"/>
                <w:lang w:val="en-US"/>
              </w:rPr>
              <w:t>8</w:t>
            </w:r>
            <w:proofErr w:type="gramEnd"/>
            <w:r w:rsidR="007115D2" w:rsidRPr="003C445B">
              <w:rPr>
                <w:rFonts w:ascii="Verdana" w:hAnsi="Verdana" w:cstheme="minorHAnsi"/>
                <w:b/>
                <w:color w:val="000000" w:themeColor="text1"/>
                <w:sz w:val="20"/>
                <w:szCs w:val="20"/>
                <w:lang w:val="en-US"/>
              </w:rPr>
              <w:t>, 2020  16.50-17.5</w:t>
            </w:r>
            <w:r w:rsidRPr="003C445B">
              <w:rPr>
                <w:rFonts w:ascii="Verdana" w:hAnsi="Verdana" w:cstheme="minorHAnsi"/>
                <w:b/>
                <w:color w:val="000000" w:themeColor="text1"/>
                <w:sz w:val="20"/>
                <w:szCs w:val="20"/>
                <w:lang w:val="en-US"/>
              </w:rPr>
              <w:t xml:space="preserve">0 AM  </w:t>
            </w:r>
          </w:p>
        </w:tc>
      </w:tr>
      <w:tr w:rsidR="00DA7016" w:rsidRPr="001266E2" w14:paraId="53EE4A29" w14:textId="77777777" w:rsidTr="002459BA">
        <w:trPr>
          <w:trHeight w:val="60"/>
        </w:trPr>
        <w:tc>
          <w:tcPr>
            <w:tcW w:w="10031" w:type="dxa"/>
          </w:tcPr>
          <w:p w14:paraId="3B26A0A9" w14:textId="0B7D05C7" w:rsidR="00DA7016" w:rsidRPr="007B1999" w:rsidRDefault="003539EB" w:rsidP="003539EB">
            <w:pPr>
              <w:jc w:val="both"/>
              <w:rPr>
                <w:rFonts w:asciiTheme="minorHAnsi" w:hAnsiTheme="minorHAnsi" w:cstheme="minorHAnsi"/>
                <w:bCs/>
                <w:color w:val="000000" w:themeColor="text1"/>
                <w:sz w:val="24"/>
                <w:szCs w:val="24"/>
              </w:rPr>
            </w:pPr>
            <w:r w:rsidRPr="000A72CA">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31968" behindDoc="1" locked="0" layoutInCell="1" allowOverlap="1" wp14:anchorId="6768522C" wp14:editId="7B0E83D0">
                      <wp:simplePos x="0" y="0"/>
                      <wp:positionH relativeFrom="column">
                        <wp:posOffset>59146</wp:posOffset>
                      </wp:positionH>
                      <wp:positionV relativeFrom="paragraph">
                        <wp:posOffset>148862</wp:posOffset>
                      </wp:positionV>
                      <wp:extent cx="1482725" cy="1506220"/>
                      <wp:effectExtent l="0" t="0" r="3175" b="0"/>
                      <wp:wrapTight wrapText="bothSides">
                        <wp:wrapPolygon edited="0">
                          <wp:start x="0" y="0"/>
                          <wp:lineTo x="0" y="21309"/>
                          <wp:lineTo x="21369" y="21309"/>
                          <wp:lineTo x="21369" y="0"/>
                          <wp:lineTo x="0" y="0"/>
                        </wp:wrapPolygon>
                      </wp:wrapTight>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506220"/>
                              </a:xfrm>
                              <a:prstGeom prst="rect">
                                <a:avLst/>
                              </a:prstGeom>
                              <a:solidFill>
                                <a:srgbClr val="FFFFFF"/>
                              </a:solidFill>
                              <a:ln w="9525">
                                <a:noFill/>
                                <a:miter lim="800000"/>
                                <a:headEnd/>
                                <a:tailEnd/>
                              </a:ln>
                            </wps:spPr>
                            <wps:txbx>
                              <w:txbxContent>
                                <w:p w14:paraId="1499BE3C" w14:textId="755E255E" w:rsidR="002459BA" w:rsidRDefault="003539EB" w:rsidP="00DA7016">
                                  <w:pPr>
                                    <w:shd w:val="clear" w:color="auto" w:fill="FFFFFF" w:themeFill="background1"/>
                                  </w:pPr>
                                  <w:r>
                                    <w:rPr>
                                      <w:noProof/>
                                      <w:lang w:val="en-US"/>
                                    </w:rPr>
                                    <w:drawing>
                                      <wp:inline distT="0" distB="0" distL="0" distR="0" wp14:anchorId="37CC8A80" wp14:editId="79B20CB5">
                                        <wp:extent cx="1224915" cy="14058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ruso.jpg"/>
                                                <pic:cNvPicPr/>
                                              </pic:nvPicPr>
                                              <pic:blipFill>
                                                <a:blip r:embed="rId40">
                                                  <a:extLst>
                                                    <a:ext uri="{28A0092B-C50C-407E-A947-70E740481C1C}">
                                                      <a14:useLocalDpi xmlns:a14="http://schemas.microsoft.com/office/drawing/2010/main" val="0"/>
                                                    </a:ext>
                                                  </a:extLst>
                                                </a:blip>
                                                <a:stretch>
                                                  <a:fillRect/>
                                                </a:stretch>
                                              </pic:blipFill>
                                              <pic:spPr>
                                                <a:xfrm>
                                                  <a:off x="0" y="0"/>
                                                  <a:ext cx="1224915" cy="1405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8522C" id="_x0000_s1032" type="#_x0000_t202" style="position:absolute;left:0;text-align:left;margin-left:4.65pt;margin-top:11.7pt;width:116.75pt;height:118.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" stroked="f">
                      <v:textbox>
                        <w:txbxContent>
                          <w:p w14:paraId="1499BE3C" w14:textId="755E255E" w:rsidR="002459BA" w:rsidRDefault="003539EB" w:rsidP="00DA7016">
                            <w:pPr>
                              <w:shd w:val="clear" w:color="auto" w:fill="FFFFFF" w:themeFill="background1"/>
                            </w:pPr>
                            <w:r>
                              <w:rPr>
                                <w:noProof/>
                                <w:lang w:val="en-US"/>
                              </w:rPr>
                              <w:drawing>
                                <wp:inline distT="0" distB="0" distL="0" distR="0" wp14:anchorId="37CC8A80" wp14:editId="79B20CB5">
                                  <wp:extent cx="1224915" cy="14058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ruso.jpg"/>
                                          <pic:cNvPicPr/>
                                        </pic:nvPicPr>
                                        <pic:blipFill>
                                          <a:blip r:embed="rId40">
                                            <a:extLst>
                                              <a:ext uri="{28A0092B-C50C-407E-A947-70E740481C1C}">
                                                <a14:useLocalDpi xmlns:a14="http://schemas.microsoft.com/office/drawing/2010/main" val="0"/>
                                              </a:ext>
                                            </a:extLst>
                                          </a:blip>
                                          <a:stretch>
                                            <a:fillRect/>
                                          </a:stretch>
                                        </pic:blipFill>
                                        <pic:spPr>
                                          <a:xfrm>
                                            <a:off x="0" y="0"/>
                                            <a:ext cx="1224915" cy="1405890"/>
                                          </a:xfrm>
                                          <a:prstGeom prst="rect">
                                            <a:avLst/>
                                          </a:prstGeom>
                                        </pic:spPr>
                                      </pic:pic>
                                    </a:graphicData>
                                  </a:graphic>
                                </wp:inline>
                              </w:drawing>
                            </w:r>
                          </w:p>
                        </w:txbxContent>
                      </v:textbox>
                      <w10:wrap type="tight"/>
                    </v:shape>
                  </w:pict>
                </mc:Fallback>
              </mc:AlternateContent>
            </w:r>
            <w:r w:rsidRPr="003539EB">
              <w:rPr>
                <w:rStyle w:val="Strong"/>
                <w:rFonts w:asciiTheme="minorHAnsi" w:hAnsiTheme="minorHAnsi" w:cstheme="minorHAnsi"/>
                <w:b w:val="0"/>
                <w:color w:val="000000" w:themeColor="text1"/>
                <w:sz w:val="24"/>
                <w:szCs w:val="24"/>
              </w:rPr>
              <w:t>Massimo Caruso received the M.S. and Ph.D. degrees in electrical</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engineering from the University of Palermo, Italy, in 2008 and 2012,</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respectively. In 2011, he joined the MEMS Sensors and Actuators</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Laboratory Group, University of Maryland, College Park, MD, USA,</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collaborating for the development of electric micromotors and drives for</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in vivo bacteria biofilm detection and treatment. In 2014, he joined the</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Sustainable Development and Energy Saving Laboratory, University of</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Palermo, Italy, focusing his research activities on the design, simulation</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and experimental development of electrical machines and drives for</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industrial and sustainable energy applications.</w:t>
            </w:r>
          </w:p>
        </w:tc>
      </w:tr>
      <w:tr w:rsidR="00DA7016" w:rsidRPr="001266E2" w14:paraId="5CB2028D" w14:textId="77777777" w:rsidTr="002459BA">
        <w:tc>
          <w:tcPr>
            <w:tcW w:w="10031" w:type="dxa"/>
          </w:tcPr>
          <w:p w14:paraId="779FEDC5" w14:textId="18BA47F8" w:rsidR="00DA7016" w:rsidRPr="001266E2" w:rsidRDefault="00D1060B" w:rsidP="002459BA">
            <w:pPr>
              <w:pStyle w:val="Default"/>
              <w:spacing w:before="120"/>
              <w:jc w:val="center"/>
              <w:rPr>
                <w:rFonts w:ascii="Verdana" w:hAnsi="Verdana"/>
                <w:b/>
                <w:color w:val="000000" w:themeColor="text1"/>
                <w:sz w:val="20"/>
                <w:szCs w:val="20"/>
                <w:lang w:val="en-US"/>
              </w:rPr>
            </w:pPr>
            <w:r w:rsidRPr="00D1060B">
              <w:rPr>
                <w:rFonts w:ascii="Verdana" w:hAnsi="Verdana"/>
                <w:b/>
                <w:color w:val="000000" w:themeColor="text1"/>
                <w:sz w:val="20"/>
                <w:szCs w:val="20"/>
                <w:lang w:val="en-US"/>
              </w:rPr>
              <w:t>Electric Vehicles and Smart Grid Integration</w:t>
            </w:r>
          </w:p>
          <w:p w14:paraId="33283DF4" w14:textId="0DE4766F" w:rsidR="00112D1E" w:rsidRPr="00112D1E" w:rsidRDefault="00DA7016" w:rsidP="00112D1E">
            <w:pPr>
              <w:tabs>
                <w:tab w:val="center" w:pos="8640"/>
              </w:tabs>
              <w:spacing w:before="120"/>
              <w:jc w:val="both"/>
              <w:rPr>
                <w:rFonts w:ascii="Verdana" w:hAnsi="Verdana"/>
                <w:color w:val="000000" w:themeColor="text1"/>
                <w:sz w:val="20"/>
                <w:szCs w:val="20"/>
              </w:rPr>
            </w:pPr>
            <w:r w:rsidRPr="001266E2">
              <w:rPr>
                <w:rFonts w:ascii="Verdana" w:hAnsi="Verdana"/>
                <w:b/>
                <w:color w:val="000000" w:themeColor="text1"/>
                <w:sz w:val="20"/>
                <w:szCs w:val="20"/>
              </w:rPr>
              <w:t xml:space="preserve">Summary: </w:t>
            </w:r>
            <w:r w:rsidR="00112D1E" w:rsidRPr="00112D1E">
              <w:rPr>
                <w:rFonts w:ascii="Verdana" w:hAnsi="Verdana"/>
                <w:color w:val="000000" w:themeColor="text1"/>
                <w:sz w:val="20"/>
                <w:szCs w:val="20"/>
              </w:rPr>
              <w:t>It can be stated that the sustainable development of our planet is considerably</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related to a significant and constant reduction of environmental pollution in the</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next years. In this perspective, the electrification of the transportation sector</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represents a valuable solution to the global climate change challenge, decreasing</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the Greenhouse Gas (GHG) emissions from fossil fuels.</w:t>
            </w:r>
          </w:p>
          <w:p w14:paraId="27CEDF12" w14:textId="378BE59C" w:rsidR="00112D1E" w:rsidRPr="00112D1E" w:rsidRDefault="00112D1E" w:rsidP="00112D1E">
            <w:pPr>
              <w:tabs>
                <w:tab w:val="center" w:pos="8640"/>
              </w:tabs>
              <w:spacing w:before="120"/>
              <w:jc w:val="both"/>
              <w:rPr>
                <w:rFonts w:ascii="Verdana" w:hAnsi="Verdana"/>
                <w:color w:val="000000" w:themeColor="text1"/>
                <w:sz w:val="20"/>
                <w:szCs w:val="20"/>
              </w:rPr>
            </w:pPr>
            <w:r w:rsidRPr="00112D1E">
              <w:rPr>
                <w:rFonts w:ascii="Verdana" w:hAnsi="Verdana"/>
                <w:color w:val="000000" w:themeColor="text1"/>
                <w:sz w:val="20"/>
                <w:szCs w:val="20"/>
              </w:rPr>
              <w:t>On the other hand, the Electric Vehicles (EVs) are characterized by a big potential</w:t>
            </w:r>
            <w:r>
              <w:rPr>
                <w:rFonts w:ascii="Verdana" w:hAnsi="Verdana"/>
                <w:color w:val="000000" w:themeColor="text1"/>
                <w:sz w:val="20"/>
                <w:szCs w:val="20"/>
              </w:rPr>
              <w:t xml:space="preserve"> </w:t>
            </w:r>
            <w:r w:rsidRPr="00112D1E">
              <w:rPr>
                <w:rFonts w:ascii="Verdana" w:hAnsi="Verdana"/>
                <w:color w:val="000000" w:themeColor="text1"/>
                <w:sz w:val="20"/>
                <w:szCs w:val="20"/>
              </w:rPr>
              <w:t>on serving the electric grid as independent distributed energy source, delivering</w:t>
            </w:r>
            <w:r>
              <w:rPr>
                <w:rFonts w:ascii="Verdana" w:hAnsi="Verdana"/>
                <w:color w:val="000000" w:themeColor="text1"/>
                <w:sz w:val="20"/>
                <w:szCs w:val="20"/>
              </w:rPr>
              <w:t xml:space="preserve"> </w:t>
            </w:r>
            <w:r w:rsidRPr="00112D1E">
              <w:rPr>
                <w:rFonts w:ascii="Verdana" w:hAnsi="Verdana"/>
                <w:color w:val="000000" w:themeColor="text1"/>
                <w:sz w:val="20"/>
                <w:szCs w:val="20"/>
              </w:rPr>
              <w:t>the energy stored in their batteries in order to provide ancillary services, such as</w:t>
            </w:r>
            <w:r>
              <w:rPr>
                <w:rFonts w:ascii="Verdana" w:hAnsi="Verdana"/>
                <w:color w:val="000000" w:themeColor="text1"/>
                <w:sz w:val="20"/>
                <w:szCs w:val="20"/>
              </w:rPr>
              <w:t xml:space="preserve"> </w:t>
            </w:r>
            <w:r w:rsidRPr="00112D1E">
              <w:rPr>
                <w:rFonts w:ascii="Verdana" w:hAnsi="Verdana"/>
                <w:color w:val="000000" w:themeColor="text1"/>
                <w:sz w:val="20"/>
                <w:szCs w:val="20"/>
              </w:rPr>
              <w:t>integration of fluctuating renewable sources and peak-shaving power.</w:t>
            </w:r>
          </w:p>
          <w:p w14:paraId="46DAEA58" w14:textId="77777777" w:rsidR="00DA7016" w:rsidRDefault="00112D1E" w:rsidP="00112D1E">
            <w:pPr>
              <w:tabs>
                <w:tab w:val="center" w:pos="8640"/>
              </w:tabs>
              <w:spacing w:before="120"/>
              <w:jc w:val="both"/>
              <w:rPr>
                <w:rFonts w:ascii="Verdana" w:hAnsi="Verdana"/>
                <w:color w:val="000000" w:themeColor="text1"/>
                <w:sz w:val="20"/>
                <w:szCs w:val="20"/>
              </w:rPr>
            </w:pPr>
            <w:r w:rsidRPr="00112D1E">
              <w:rPr>
                <w:rFonts w:ascii="Verdana" w:hAnsi="Verdana"/>
                <w:color w:val="000000" w:themeColor="text1"/>
                <w:sz w:val="20"/>
                <w:szCs w:val="20"/>
              </w:rPr>
              <w:t>Coordinated charging and discharging of electric vehicles is receiving a</w:t>
            </w:r>
            <w:r>
              <w:rPr>
                <w:rFonts w:ascii="Verdana" w:hAnsi="Verdana"/>
                <w:color w:val="000000" w:themeColor="text1"/>
                <w:sz w:val="20"/>
                <w:szCs w:val="20"/>
              </w:rPr>
              <w:t xml:space="preserve"> </w:t>
            </w:r>
            <w:r w:rsidRPr="00112D1E">
              <w:rPr>
                <w:rFonts w:ascii="Verdana" w:hAnsi="Verdana"/>
                <w:color w:val="000000" w:themeColor="text1"/>
                <w:sz w:val="20"/>
                <w:szCs w:val="20"/>
              </w:rPr>
              <w:t>considerable attention during the last years, leading to the concepts of Vehicleto-Grid (V2G) and Grid-to-Vehicle (G2V).</w:t>
            </w:r>
            <w:r>
              <w:rPr>
                <w:rFonts w:ascii="Verdana" w:hAnsi="Verdana"/>
                <w:color w:val="000000" w:themeColor="text1"/>
                <w:sz w:val="20"/>
                <w:szCs w:val="20"/>
              </w:rPr>
              <w:t xml:space="preserve"> </w:t>
            </w:r>
            <w:r w:rsidRPr="00112D1E">
              <w:rPr>
                <w:rFonts w:ascii="Verdana" w:hAnsi="Verdana"/>
                <w:color w:val="000000" w:themeColor="text1"/>
                <w:sz w:val="20"/>
                <w:szCs w:val="20"/>
              </w:rPr>
              <w:t>In this context, the aim of this tutorial is to provide the audience with the actual</w:t>
            </w:r>
            <w:r>
              <w:rPr>
                <w:rFonts w:ascii="Verdana" w:hAnsi="Verdana"/>
                <w:color w:val="000000" w:themeColor="text1"/>
                <w:sz w:val="20"/>
                <w:szCs w:val="20"/>
              </w:rPr>
              <w:t xml:space="preserve"> </w:t>
            </w:r>
            <w:r w:rsidRPr="00112D1E">
              <w:rPr>
                <w:rFonts w:ascii="Verdana" w:hAnsi="Verdana"/>
                <w:color w:val="000000" w:themeColor="text1"/>
                <w:sz w:val="20"/>
                <w:szCs w:val="20"/>
              </w:rPr>
              <w:t>scenario and the future perspective on the interaction between electric vehicles</w:t>
            </w:r>
            <w:r>
              <w:rPr>
                <w:rFonts w:ascii="Verdana" w:hAnsi="Verdana"/>
                <w:color w:val="000000" w:themeColor="text1"/>
                <w:sz w:val="20"/>
                <w:szCs w:val="20"/>
              </w:rPr>
              <w:t xml:space="preserve"> </w:t>
            </w:r>
            <w:r w:rsidRPr="00112D1E">
              <w:rPr>
                <w:rFonts w:ascii="Verdana" w:hAnsi="Verdana"/>
                <w:color w:val="000000" w:themeColor="text1"/>
                <w:sz w:val="20"/>
                <w:szCs w:val="20"/>
              </w:rPr>
              <w:t>and smart grids.</w:t>
            </w:r>
          </w:p>
          <w:p w14:paraId="741D21FA" w14:textId="77777777" w:rsidR="00112D1E" w:rsidRPr="00112D1E" w:rsidRDefault="00112D1E" w:rsidP="00112D1E">
            <w:pPr>
              <w:tabs>
                <w:tab w:val="center" w:pos="8640"/>
              </w:tabs>
              <w:spacing w:before="120"/>
              <w:jc w:val="both"/>
              <w:rPr>
                <w:color w:val="000000" w:themeColor="text1"/>
              </w:rPr>
            </w:pPr>
            <w:r w:rsidRPr="00112D1E">
              <w:rPr>
                <w:color w:val="000000" w:themeColor="text1"/>
              </w:rPr>
              <w:t>More in detail, the tutorial is structured as follows:</w:t>
            </w:r>
          </w:p>
          <w:p w14:paraId="07FBC520" w14:textId="29851286" w:rsidR="00112D1E" w:rsidRPr="00112D1E" w:rsidRDefault="00112D1E" w:rsidP="00112D1E">
            <w:pPr>
              <w:tabs>
                <w:tab w:val="center" w:pos="8640"/>
              </w:tabs>
              <w:spacing w:before="120"/>
              <w:jc w:val="both"/>
              <w:rPr>
                <w:color w:val="000000" w:themeColor="text1"/>
              </w:rPr>
            </w:pPr>
            <w:r w:rsidRPr="00112D1E">
              <w:rPr>
                <w:color w:val="000000" w:themeColor="text1"/>
              </w:rPr>
              <w:t>The first part will be focused on the actual technological innovation of electric</w:t>
            </w:r>
            <w:r>
              <w:rPr>
                <w:color w:val="000000" w:themeColor="text1"/>
              </w:rPr>
              <w:t xml:space="preserve"> </w:t>
            </w:r>
            <w:r w:rsidRPr="00112D1E">
              <w:rPr>
                <w:color w:val="000000" w:themeColor="text1"/>
              </w:rPr>
              <w:t>vehicles in terms of equipped sensors and actuators towards a more efficient data</w:t>
            </w:r>
            <w:r>
              <w:rPr>
                <w:color w:val="000000" w:themeColor="text1"/>
              </w:rPr>
              <w:t xml:space="preserve"> </w:t>
            </w:r>
            <w:r w:rsidRPr="00112D1E">
              <w:rPr>
                <w:color w:val="000000" w:themeColor="text1"/>
              </w:rPr>
              <w:t>analysis and management for the smart grid integration. These innovative</w:t>
            </w:r>
            <w:r>
              <w:rPr>
                <w:color w:val="000000" w:themeColor="text1"/>
              </w:rPr>
              <w:t xml:space="preserve"> </w:t>
            </w:r>
            <w:r w:rsidRPr="00112D1E">
              <w:rPr>
                <w:color w:val="000000" w:themeColor="text1"/>
              </w:rPr>
              <w:t>paradigms will also address signal processing and human-machine interaction</w:t>
            </w:r>
            <w:r>
              <w:rPr>
                <w:color w:val="000000" w:themeColor="text1"/>
              </w:rPr>
              <w:t xml:space="preserve"> </w:t>
            </w:r>
            <w:r w:rsidRPr="00112D1E">
              <w:rPr>
                <w:color w:val="000000" w:themeColor="text1"/>
              </w:rPr>
              <w:t>technologies to design safety and partially autonomous vehicles.</w:t>
            </w:r>
          </w:p>
          <w:p w14:paraId="37B1CEA7" w14:textId="6E76EC15" w:rsidR="00112D1E" w:rsidRPr="00112D1E" w:rsidRDefault="00112D1E" w:rsidP="00112D1E">
            <w:pPr>
              <w:tabs>
                <w:tab w:val="center" w:pos="8640"/>
              </w:tabs>
              <w:spacing w:before="120"/>
              <w:jc w:val="both"/>
              <w:rPr>
                <w:color w:val="000000" w:themeColor="text1"/>
              </w:rPr>
            </w:pPr>
            <w:r w:rsidRPr="00112D1E">
              <w:rPr>
                <w:color w:val="000000" w:themeColor="text1"/>
              </w:rPr>
              <w:t>The second part of the tutorial will examine the actual and future possibilities on</w:t>
            </w:r>
            <w:r>
              <w:rPr>
                <w:color w:val="000000" w:themeColor="text1"/>
              </w:rPr>
              <w:t xml:space="preserve"> </w:t>
            </w:r>
            <w:r w:rsidRPr="00112D1E">
              <w:rPr>
                <w:color w:val="000000" w:themeColor="text1"/>
              </w:rPr>
              <w:t>the EV performance improvement regarding their electric motor and drive</w:t>
            </w:r>
            <w:r>
              <w:rPr>
                <w:color w:val="000000" w:themeColor="text1"/>
              </w:rPr>
              <w:t xml:space="preserve"> </w:t>
            </w:r>
            <w:r w:rsidRPr="00112D1E">
              <w:rPr>
                <w:color w:val="000000" w:themeColor="text1"/>
              </w:rPr>
              <w:t>system. An extensive analysis on the typologies of motor-drive systems adopted</w:t>
            </w:r>
            <w:r>
              <w:rPr>
                <w:color w:val="000000" w:themeColor="text1"/>
              </w:rPr>
              <w:t xml:space="preserve"> </w:t>
            </w:r>
            <w:r w:rsidRPr="00112D1E">
              <w:rPr>
                <w:color w:val="000000" w:themeColor="text1"/>
              </w:rPr>
              <w:t>in the automotive sector will be provided, focusing, then, the attention on the</w:t>
            </w:r>
            <w:r>
              <w:rPr>
                <w:color w:val="000000" w:themeColor="text1"/>
              </w:rPr>
              <w:t xml:space="preserve"> </w:t>
            </w:r>
            <w:r w:rsidRPr="00112D1E">
              <w:rPr>
                <w:color w:val="000000" w:themeColor="text1"/>
              </w:rPr>
              <w:t>integrated real-time control algorithms capable of enhancing the performance of</w:t>
            </w:r>
            <w:r>
              <w:rPr>
                <w:color w:val="000000" w:themeColor="text1"/>
              </w:rPr>
              <w:t xml:space="preserve"> </w:t>
            </w:r>
            <w:r w:rsidRPr="00112D1E">
              <w:rPr>
                <w:color w:val="000000" w:themeColor="text1"/>
              </w:rPr>
              <w:t>the whole drive for a more efficient V2G interaction.</w:t>
            </w:r>
          </w:p>
          <w:p w14:paraId="1766C576" w14:textId="4535DBA6" w:rsidR="00112D1E" w:rsidRPr="001266E2" w:rsidRDefault="00112D1E" w:rsidP="00112D1E">
            <w:pPr>
              <w:tabs>
                <w:tab w:val="center" w:pos="8640"/>
              </w:tabs>
              <w:spacing w:before="120"/>
              <w:jc w:val="both"/>
              <w:rPr>
                <w:color w:val="000000" w:themeColor="text1"/>
              </w:rPr>
            </w:pPr>
            <w:r w:rsidRPr="00112D1E">
              <w:rPr>
                <w:color w:val="000000" w:themeColor="text1"/>
              </w:rPr>
              <w:t>Finally, the tutorial will give particular attention to the challenges in terms of both</w:t>
            </w:r>
            <w:r>
              <w:rPr>
                <w:color w:val="000000" w:themeColor="text1"/>
              </w:rPr>
              <w:t xml:space="preserve"> </w:t>
            </w:r>
            <w:r w:rsidRPr="00112D1E">
              <w:rPr>
                <w:color w:val="000000" w:themeColor="text1"/>
              </w:rPr>
              <w:t>standardization and performance improvement of EV charging stations for their</w:t>
            </w:r>
            <w:r>
              <w:rPr>
                <w:color w:val="000000" w:themeColor="text1"/>
              </w:rPr>
              <w:t xml:space="preserve"> </w:t>
            </w:r>
            <w:r w:rsidRPr="00112D1E">
              <w:rPr>
                <w:color w:val="000000" w:themeColor="text1"/>
              </w:rPr>
              <w:t>smart grid integration, highlighting the aspects related to smart and fast EV</w:t>
            </w:r>
            <w:r>
              <w:rPr>
                <w:color w:val="000000" w:themeColor="text1"/>
              </w:rPr>
              <w:t xml:space="preserve"> </w:t>
            </w:r>
            <w:r w:rsidRPr="00112D1E">
              <w:rPr>
                <w:color w:val="000000" w:themeColor="text1"/>
              </w:rPr>
              <w:t>charging infrastructures and their optimal management.</w:t>
            </w:r>
          </w:p>
        </w:tc>
      </w:tr>
    </w:tbl>
    <w:p w14:paraId="3418CE63"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2DEBE5FC" w14:textId="77777777" w:rsidR="003C445B" w:rsidRDefault="003C445B" w:rsidP="00DA7016">
      <w:pPr>
        <w:spacing w:after="0"/>
        <w:jc w:val="center"/>
        <w:rPr>
          <w:rFonts w:ascii="Verdana" w:hAnsi="Verdana" w:cstheme="minorHAnsi"/>
          <w:b/>
          <w:color w:val="000000" w:themeColor="text1"/>
          <w:sz w:val="32"/>
          <w:szCs w:val="32"/>
          <w:lang w:val="en-US"/>
        </w:rPr>
        <w:sectPr w:rsidR="003C445B" w:rsidSect="001746EC">
          <w:pgSz w:w="11906" w:h="16838"/>
          <w:pgMar w:top="567" w:right="1417" w:bottom="568" w:left="1417" w:header="708" w:footer="708" w:gutter="0"/>
          <w:cols w:space="708"/>
          <w:docGrid w:linePitch="360"/>
        </w:sectPr>
      </w:pPr>
    </w:p>
    <w:p w14:paraId="36B28CC6" w14:textId="11817180" w:rsidR="00DA7016" w:rsidRPr="001266E2" w:rsidRDefault="00DA7016" w:rsidP="00DA7016">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168"/>
      </w:tblGrid>
      <w:tr w:rsidR="007115D2" w:rsidRPr="001266E2" w14:paraId="76222F7E" w14:textId="77777777" w:rsidTr="00D75E5C">
        <w:trPr>
          <w:trHeight w:val="391"/>
        </w:trPr>
        <w:tc>
          <w:tcPr>
            <w:tcW w:w="10031" w:type="dxa"/>
          </w:tcPr>
          <w:p w14:paraId="667BBCE0" w14:textId="11061E49" w:rsidR="007115D2" w:rsidRPr="001266E2" w:rsidRDefault="007115D2" w:rsidP="00D75E5C">
            <w:pPr>
              <w:spacing w:before="120" w:after="120"/>
              <w:rPr>
                <w:rFonts w:ascii="Verdana" w:hAnsi="Verdana" w:cstheme="minorHAnsi"/>
                <w:color w:val="000000" w:themeColor="text1"/>
                <w:sz w:val="20"/>
                <w:szCs w:val="20"/>
              </w:rPr>
            </w:pPr>
            <w:r>
              <w:rPr>
                <w:rFonts w:ascii="Verdana" w:hAnsi="Verdana" w:cstheme="minorHAnsi"/>
                <w:b/>
                <w:color w:val="000000" w:themeColor="text1"/>
                <w:sz w:val="20"/>
                <w:szCs w:val="20"/>
                <w:lang w:val="en-US"/>
              </w:rPr>
              <w:t>Speaker</w:t>
            </w:r>
            <w:r w:rsidRPr="001266E2">
              <w:rPr>
                <w:rFonts w:ascii="Verdana" w:hAnsi="Verdana" w:cstheme="minorHAnsi"/>
                <w:b/>
                <w:color w:val="000000" w:themeColor="text1"/>
                <w:sz w:val="20"/>
                <w:szCs w:val="20"/>
                <w:lang w:val="en-US"/>
              </w:rPr>
              <w:t xml:space="preserve"> </w:t>
            </w:r>
            <w:r w:rsidR="003C445B">
              <w:rPr>
                <w:rFonts w:ascii="Verdana" w:hAnsi="Verdana" w:cstheme="minorHAnsi"/>
                <w:b/>
                <w:color w:val="000000" w:themeColor="text1"/>
                <w:sz w:val="20"/>
                <w:szCs w:val="20"/>
                <w:lang w:val="en-US"/>
              </w:rPr>
              <w:t>3</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Pr>
                <w:rFonts w:ascii="Verdana" w:hAnsi="Verdana" w:cstheme="minorHAnsi"/>
                <w:b/>
                <w:color w:val="000000" w:themeColor="text1"/>
                <w:sz w:val="20"/>
                <w:szCs w:val="20"/>
              </w:rPr>
              <w:t xml:space="preserve">Professor </w:t>
            </w:r>
            <w:r w:rsidRPr="005C453E">
              <w:rPr>
                <w:rFonts w:ascii="Verdana" w:hAnsi="Verdana" w:cstheme="minorHAnsi"/>
                <w:b/>
                <w:color w:val="000000" w:themeColor="text1"/>
                <w:sz w:val="20"/>
                <w:szCs w:val="20"/>
              </w:rPr>
              <w:t>Inno Davidson, Durban Univ</w:t>
            </w:r>
            <w:r>
              <w:rPr>
                <w:rFonts w:ascii="Verdana" w:hAnsi="Verdana" w:cstheme="minorHAnsi"/>
                <w:b/>
                <w:color w:val="000000" w:themeColor="text1"/>
                <w:sz w:val="20"/>
                <w:szCs w:val="20"/>
              </w:rPr>
              <w:t>.</w:t>
            </w:r>
            <w:r w:rsidRPr="005C453E">
              <w:rPr>
                <w:rFonts w:ascii="Verdana" w:hAnsi="Verdana" w:cstheme="minorHAnsi"/>
                <w:b/>
                <w:color w:val="000000" w:themeColor="text1"/>
                <w:sz w:val="20"/>
                <w:szCs w:val="20"/>
              </w:rPr>
              <w:t xml:space="preserve"> of Technology, Durban, South Africa</w:t>
            </w:r>
          </w:p>
          <w:p w14:paraId="3409C6F3" w14:textId="3CB20B9D" w:rsidR="007115D2" w:rsidRPr="001266E2" w:rsidRDefault="007115D2" w:rsidP="003C445B">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proofErr w:type="gramStart"/>
            <w:r w:rsidRPr="003C445B">
              <w:rPr>
                <w:rFonts w:ascii="Verdana" w:hAnsi="Verdana" w:cstheme="minorHAnsi"/>
                <w:b/>
                <w:color w:val="000000" w:themeColor="text1"/>
                <w:sz w:val="20"/>
                <w:szCs w:val="20"/>
                <w:lang w:val="en-US"/>
              </w:rPr>
              <w:t>June  1</w:t>
            </w:r>
            <w:r w:rsidR="003C445B" w:rsidRPr="003C445B">
              <w:rPr>
                <w:rFonts w:ascii="Verdana" w:hAnsi="Verdana" w:cstheme="minorHAnsi"/>
                <w:b/>
                <w:color w:val="000000" w:themeColor="text1"/>
                <w:sz w:val="20"/>
                <w:szCs w:val="20"/>
                <w:lang w:val="en-US"/>
              </w:rPr>
              <w:t>9</w:t>
            </w:r>
            <w:proofErr w:type="gramEnd"/>
            <w:r w:rsidRPr="003C445B">
              <w:rPr>
                <w:rFonts w:ascii="Verdana" w:hAnsi="Verdana" w:cstheme="minorHAnsi"/>
                <w:b/>
                <w:color w:val="000000" w:themeColor="text1"/>
                <w:sz w:val="20"/>
                <w:szCs w:val="20"/>
                <w:lang w:val="en-US"/>
              </w:rPr>
              <w:t>, 2020</w:t>
            </w:r>
            <w:r w:rsidR="00AD3925">
              <w:rPr>
                <w:rFonts w:ascii="Verdana" w:hAnsi="Verdana" w:cstheme="minorHAnsi"/>
                <w:b/>
                <w:color w:val="000000" w:themeColor="text1"/>
                <w:sz w:val="20"/>
                <w:szCs w:val="20"/>
                <w:lang w:val="en-US"/>
              </w:rPr>
              <w:t xml:space="preserve">  11.10-12.1</w:t>
            </w:r>
            <w:r w:rsidRPr="003C445B">
              <w:rPr>
                <w:rFonts w:ascii="Verdana" w:hAnsi="Verdana" w:cstheme="minorHAnsi"/>
                <w:b/>
                <w:color w:val="000000" w:themeColor="text1"/>
                <w:sz w:val="20"/>
                <w:szCs w:val="20"/>
                <w:lang w:val="en-US"/>
              </w:rPr>
              <w:t>0 AM</w:t>
            </w:r>
          </w:p>
        </w:tc>
      </w:tr>
      <w:tr w:rsidR="007115D2" w:rsidRPr="001266E2" w14:paraId="7A772A76" w14:textId="77777777" w:rsidTr="00D75E5C">
        <w:trPr>
          <w:trHeight w:val="2258"/>
        </w:trPr>
        <w:tc>
          <w:tcPr>
            <w:tcW w:w="10031" w:type="dxa"/>
          </w:tcPr>
          <w:tbl>
            <w:tblPr>
              <w:tblW w:w="9952" w:type="dxa"/>
              <w:tblBorders>
                <w:top w:val="nil"/>
                <w:left w:val="nil"/>
                <w:bottom w:val="nil"/>
                <w:right w:val="nil"/>
              </w:tblBorders>
              <w:tblLook w:val="0000" w:firstRow="0" w:lastRow="0" w:firstColumn="0" w:lastColumn="0" w:noHBand="0" w:noVBand="0"/>
            </w:tblPr>
            <w:tblGrid>
              <w:gridCol w:w="9952"/>
            </w:tblGrid>
            <w:tr w:rsidR="007115D2" w:rsidRPr="001266E2" w14:paraId="23878D42" w14:textId="77777777" w:rsidTr="00D75E5C">
              <w:trPr>
                <w:trHeight w:val="1701"/>
              </w:trPr>
              <w:tc>
                <w:tcPr>
                  <w:tcW w:w="9952" w:type="dxa"/>
                </w:tcPr>
                <w:p w14:paraId="1884DF19" w14:textId="77777777" w:rsidR="007115D2" w:rsidRPr="005C453E" w:rsidRDefault="007115D2" w:rsidP="00D75E5C">
                  <w:pPr>
                    <w:spacing w:after="0" w:line="240" w:lineRule="auto"/>
                    <w:jc w:val="both"/>
                    <w:rPr>
                      <w:rFonts w:ascii="Verdana" w:eastAsia="MS Mincho" w:hAnsi="Verdana" w:cstheme="minorHAnsi"/>
                      <w:color w:val="000000" w:themeColor="text1"/>
                      <w:kern w:val="14"/>
                      <w:sz w:val="20"/>
                      <w:szCs w:val="20"/>
                      <w:lang w:val="en-US" w:eastAsia="ja-JP"/>
                    </w:rPr>
                  </w:pPr>
                  <w:r w:rsidRPr="001266E2">
                    <w:rPr>
                      <w:rFonts w:ascii="Verdana" w:hAnsi="Verdana"/>
                      <w:b/>
                      <w:noProof/>
                      <w:color w:val="000000" w:themeColor="text1"/>
                      <w:sz w:val="20"/>
                      <w:lang w:val="en-US"/>
                    </w:rPr>
                    <mc:AlternateContent>
                      <mc:Choice Requires="wps">
                        <w:drawing>
                          <wp:anchor distT="0" distB="0" distL="114300" distR="114300" simplePos="0" relativeHeight="251734016" behindDoc="1" locked="0" layoutInCell="1" allowOverlap="1" wp14:anchorId="25B5C3F3" wp14:editId="492B120D">
                            <wp:simplePos x="0" y="0"/>
                            <wp:positionH relativeFrom="column">
                              <wp:posOffset>69151</wp:posOffset>
                            </wp:positionH>
                            <wp:positionV relativeFrom="paragraph">
                              <wp:posOffset>75185</wp:posOffset>
                            </wp:positionV>
                            <wp:extent cx="1415415" cy="1520190"/>
                            <wp:effectExtent l="0" t="0" r="0" b="3810"/>
                            <wp:wrapTight wrapText="bothSides">
                              <wp:wrapPolygon edited="0">
                                <wp:start x="0" y="0"/>
                                <wp:lineTo x="0" y="21383"/>
                                <wp:lineTo x="21222" y="21383"/>
                                <wp:lineTo x="21222" y="0"/>
                                <wp:lineTo x="0" y="0"/>
                              </wp:wrapPolygon>
                            </wp:wrapTight>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520190"/>
                                    </a:xfrm>
                                    <a:prstGeom prst="rect">
                                      <a:avLst/>
                                    </a:prstGeom>
                                    <a:solidFill>
                                      <a:srgbClr val="FFFFFF"/>
                                    </a:solidFill>
                                    <a:ln w="9525">
                                      <a:noFill/>
                                      <a:miter lim="800000"/>
                                      <a:headEnd/>
                                      <a:tailEnd/>
                                    </a:ln>
                                  </wps:spPr>
                                  <wps:txbx>
                                    <w:txbxContent>
                                      <w:p w14:paraId="6CD43D09" w14:textId="77777777" w:rsidR="007115D2" w:rsidRDefault="007115D2" w:rsidP="007115D2">
                                        <w:pPr>
                                          <w:shd w:val="clear" w:color="auto" w:fill="FFFFFF" w:themeFill="background1"/>
                                        </w:pPr>
                                        <w:r>
                                          <w:rPr>
                                            <w:noProof/>
                                            <w:lang w:val="en-US"/>
                                          </w:rPr>
                                          <w:drawing>
                                            <wp:inline distT="0" distB="0" distL="0" distR="0" wp14:anchorId="25366195" wp14:editId="324A4667">
                                              <wp:extent cx="1366157" cy="1366157"/>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vidson.jpg"/>
                                                      <pic:cNvPicPr/>
                                                    </pic:nvPicPr>
                                                    <pic:blipFill>
                                                      <a:blip r:embed="rId41">
                                                        <a:extLst>
                                                          <a:ext uri="{28A0092B-C50C-407E-A947-70E740481C1C}">
                                                            <a14:useLocalDpi xmlns:a14="http://schemas.microsoft.com/office/drawing/2010/main" val="0"/>
                                                          </a:ext>
                                                        </a:extLst>
                                                      </a:blip>
                                                      <a:stretch>
                                                        <a:fillRect/>
                                                      </a:stretch>
                                                    </pic:blipFill>
                                                    <pic:spPr>
                                                      <a:xfrm>
                                                        <a:off x="0" y="0"/>
                                                        <a:ext cx="1372847" cy="13728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5C3F3" id="_x0000_s1033" type="#_x0000_t202" style="position:absolute;left:0;text-align:left;margin-left:5.45pt;margin-top:5.9pt;width:111.45pt;height:119.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" stroked="f">
                            <v:textbox>
                              <w:txbxContent>
                                <w:p w14:paraId="6CD43D09" w14:textId="77777777" w:rsidR="007115D2" w:rsidRDefault="007115D2" w:rsidP="007115D2">
                                  <w:pPr>
                                    <w:shd w:val="clear" w:color="auto" w:fill="FFFFFF" w:themeFill="background1"/>
                                  </w:pPr>
                                  <w:r>
                                    <w:rPr>
                                      <w:noProof/>
                                      <w:lang w:val="en-US"/>
                                    </w:rPr>
                                    <w:drawing>
                                      <wp:inline distT="0" distB="0" distL="0" distR="0" wp14:anchorId="25366195" wp14:editId="324A4667">
                                        <wp:extent cx="1366157" cy="1366157"/>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vidson.jpg"/>
                                                <pic:cNvPicPr/>
                                              </pic:nvPicPr>
                                              <pic:blipFill>
                                                <a:blip r:embed="rId41">
                                                  <a:extLst>
                                                    <a:ext uri="{28A0092B-C50C-407E-A947-70E740481C1C}">
                                                      <a14:useLocalDpi xmlns:a14="http://schemas.microsoft.com/office/drawing/2010/main" val="0"/>
                                                    </a:ext>
                                                  </a:extLst>
                                                </a:blip>
                                                <a:stretch>
                                                  <a:fillRect/>
                                                </a:stretch>
                                              </pic:blipFill>
                                              <pic:spPr>
                                                <a:xfrm>
                                                  <a:off x="0" y="0"/>
                                                  <a:ext cx="1372847" cy="1372847"/>
                                                </a:xfrm>
                                                <a:prstGeom prst="rect">
                                                  <a:avLst/>
                                                </a:prstGeom>
                                              </pic:spPr>
                                            </pic:pic>
                                          </a:graphicData>
                                        </a:graphic>
                                      </wp:inline>
                                    </w:drawing>
                                  </w:r>
                                </w:p>
                              </w:txbxContent>
                            </v:textbox>
                            <w10:wrap type="tight"/>
                          </v:shape>
                        </w:pict>
                      </mc:Fallback>
                    </mc:AlternateContent>
                  </w:r>
                  <w:r w:rsidRPr="005C453E">
                    <w:rPr>
                      <w:rFonts w:ascii="Verdana" w:eastAsia="MS Mincho" w:hAnsi="Verdana" w:cstheme="minorHAnsi"/>
                      <w:color w:val="000000" w:themeColor="text1"/>
                      <w:kern w:val="14"/>
                      <w:sz w:val="20"/>
                      <w:szCs w:val="20"/>
                      <w:lang w:val="en-US" w:eastAsia="ja-JP"/>
                    </w:rPr>
                    <w:t>Innocent E Davidson, (M’92, SM’02), IEEE, USA; Fellow, Institute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Engineering and Technology, UK; Fellow, South African Institute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Electrical Engineers; Chartered Engineer, UK; registered Professional</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Engineer (P Eng.), Engineering Council of South Africa. He received the</w:t>
                  </w:r>
                </w:p>
                <w:p w14:paraId="3C6F9255" w14:textId="77777777" w:rsidR="007115D2" w:rsidRPr="005C453E" w:rsidRDefault="007115D2" w:rsidP="00D75E5C">
                  <w:pPr>
                    <w:spacing w:after="0" w:line="240" w:lineRule="auto"/>
                    <w:jc w:val="both"/>
                    <w:rPr>
                      <w:rFonts w:ascii="Verdana" w:eastAsia="MS Mincho" w:hAnsi="Verdana" w:cstheme="minorHAnsi"/>
                      <w:color w:val="000000" w:themeColor="text1"/>
                      <w:kern w:val="14"/>
                      <w:sz w:val="20"/>
                      <w:szCs w:val="20"/>
                      <w:lang w:val="en-US" w:eastAsia="ja-JP"/>
                    </w:rPr>
                  </w:pPr>
                  <w:r w:rsidRPr="005C453E">
                    <w:rPr>
                      <w:rFonts w:ascii="Verdana" w:eastAsia="MS Mincho" w:hAnsi="Verdana" w:cstheme="minorHAnsi"/>
                      <w:color w:val="000000" w:themeColor="text1"/>
                      <w:kern w:val="14"/>
                      <w:sz w:val="20"/>
                      <w:szCs w:val="20"/>
                      <w:lang w:val="en-US" w:eastAsia="ja-JP"/>
                    </w:rPr>
                    <w:t>Bachelor of Engineering, BSc (Eng.) with Honours, Masters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Engineering, MSc (Eng.) degrees in Electrical Engineering from the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University of Ilorin, Nigeria in 1984, 1987 respectively; and Doctor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Philosophy, PhD in Electrical Engineering, from the University of Cape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Town, Rondebosch, South Africa, in 1998; and the Post-graduate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Diploma in Business Management, from University of KwaZulu-Natal</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(UKZN), in 2004. He was Associate Professor of Electrical Engineering</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and a Research Coordinator with the University of Namibia, Namibia,</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from 2012 to 2014. He was Director of the Eskom Centre of Excellence in</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HVDC Engineering, UKZN, from 2014 to 2016. He is a Full Professor and</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Chair, Department of Electrical Power Engineering, Durban University</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of Technology, Durban, South Africa. His current research interests</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include grid integration of renewable energy using HVDC technologies</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and innovation for smart cities. He is the recipient of numerous awards</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and industry research grants. Prof Davidson was the recipient of the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“Faculty Researcher of the Year” award at the Durban University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Technology's Annual Research &amp; Innovation Awards in 2018, 2019</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respectively based on prior year’s research outputs. Dr Davidson</w:t>
                  </w:r>
                </w:p>
                <w:p w14:paraId="1F4D8EF6" w14:textId="77777777" w:rsidR="007115D2" w:rsidRPr="00B57A26" w:rsidRDefault="007115D2" w:rsidP="00D75E5C">
                  <w:pPr>
                    <w:spacing w:after="0" w:line="240" w:lineRule="auto"/>
                    <w:jc w:val="both"/>
                    <w:rPr>
                      <w:rFonts w:ascii="Verdana" w:eastAsia="MS Mincho" w:hAnsi="Verdana" w:cstheme="minorHAnsi"/>
                      <w:color w:val="000000" w:themeColor="text1"/>
                      <w:kern w:val="14"/>
                      <w:sz w:val="20"/>
                      <w:szCs w:val="20"/>
                      <w:lang w:val="en-US" w:eastAsia="ja-JP"/>
                    </w:rPr>
                  </w:pPr>
                  <w:r w:rsidRPr="005C453E">
                    <w:rPr>
                      <w:rFonts w:ascii="Verdana" w:eastAsia="MS Mincho" w:hAnsi="Verdana" w:cstheme="minorHAnsi"/>
                      <w:color w:val="000000" w:themeColor="text1"/>
                      <w:kern w:val="14"/>
                      <w:sz w:val="20"/>
                      <w:szCs w:val="20"/>
                      <w:lang w:val="en-US" w:eastAsia="ja-JP"/>
                    </w:rPr>
                    <w:t>received the Associate Certificate in Sustainable Energy Management</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(SEMAC), from the British Columbia Institute of Technology, Burnaby,</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BC, Canada, 2011</w:t>
                  </w:r>
                  <w:r>
                    <w:rPr>
                      <w:rFonts w:ascii="Verdana" w:eastAsia="MS Mincho" w:hAnsi="Verdana" w:cstheme="minorHAnsi"/>
                      <w:color w:val="000000" w:themeColor="text1"/>
                      <w:kern w:val="14"/>
                      <w:sz w:val="20"/>
                      <w:szCs w:val="20"/>
                      <w:lang w:val="en-US" w:eastAsia="ja-JP"/>
                    </w:rPr>
                    <w:t>.</w:t>
                  </w:r>
                </w:p>
                <w:p w14:paraId="7D72432A" w14:textId="77777777" w:rsidR="007115D2" w:rsidRPr="00B57A26" w:rsidRDefault="007115D2" w:rsidP="00D75E5C">
                  <w:pPr>
                    <w:spacing w:after="0" w:line="240" w:lineRule="auto"/>
                    <w:ind w:left="628" w:firstLine="1843"/>
                    <w:jc w:val="both"/>
                    <w:rPr>
                      <w:rFonts w:ascii="Verdana" w:eastAsia="MS Mincho" w:hAnsi="Verdana" w:cstheme="minorHAnsi"/>
                      <w:color w:val="000000" w:themeColor="text1"/>
                      <w:kern w:val="14"/>
                      <w:sz w:val="20"/>
                      <w:szCs w:val="20"/>
                      <w:lang w:val="en-US" w:eastAsia="ja-JP"/>
                    </w:rPr>
                  </w:pPr>
                </w:p>
              </w:tc>
            </w:tr>
          </w:tbl>
          <w:p w14:paraId="2242DF24" w14:textId="77777777" w:rsidR="007115D2" w:rsidRPr="001266E2" w:rsidRDefault="007115D2" w:rsidP="00D75E5C">
            <w:pPr>
              <w:jc w:val="both"/>
              <w:rPr>
                <w:rFonts w:ascii="Verdana" w:hAnsi="Verdana" w:cstheme="minorHAnsi"/>
                <w:color w:val="000000" w:themeColor="text1"/>
                <w:sz w:val="20"/>
                <w:szCs w:val="20"/>
              </w:rPr>
            </w:pPr>
          </w:p>
        </w:tc>
      </w:tr>
      <w:tr w:rsidR="007115D2" w:rsidRPr="001266E2" w14:paraId="3666ED98" w14:textId="77777777" w:rsidTr="00D75E5C">
        <w:trPr>
          <w:trHeight w:val="558"/>
        </w:trPr>
        <w:tc>
          <w:tcPr>
            <w:tcW w:w="10031" w:type="dxa"/>
          </w:tcPr>
          <w:p w14:paraId="48A4EE86" w14:textId="77777777" w:rsidR="007115D2" w:rsidRPr="001266E2" w:rsidRDefault="007115D2" w:rsidP="00D75E5C">
            <w:pPr>
              <w:pStyle w:val="Default"/>
              <w:spacing w:before="120" w:after="120"/>
              <w:jc w:val="center"/>
              <w:rPr>
                <w:rFonts w:ascii="Verdana" w:eastAsia="Calibri" w:hAnsi="Verdana"/>
                <w:b/>
                <w:color w:val="000000" w:themeColor="text1"/>
                <w:sz w:val="20"/>
                <w:szCs w:val="20"/>
              </w:rPr>
            </w:pPr>
            <w:r w:rsidRPr="002459BA">
              <w:rPr>
                <w:rFonts w:ascii="Verdana" w:eastAsia="Calibri" w:hAnsi="Verdana"/>
                <w:b/>
                <w:color w:val="000000" w:themeColor="text1"/>
                <w:sz w:val="20"/>
                <w:szCs w:val="20"/>
              </w:rPr>
              <w:t>Fault Ride-Through of Inverter</w:t>
            </w:r>
            <w:r>
              <w:rPr>
                <w:rFonts w:ascii="Verdana" w:eastAsia="Calibri" w:hAnsi="Verdana"/>
                <w:b/>
                <w:color w:val="000000" w:themeColor="text1"/>
                <w:sz w:val="20"/>
                <w:szCs w:val="20"/>
              </w:rPr>
              <w:t xml:space="preserve"> </w:t>
            </w:r>
            <w:r w:rsidRPr="002459BA">
              <w:rPr>
                <w:rFonts w:ascii="Verdana" w:eastAsia="Calibri" w:hAnsi="Verdana"/>
                <w:b/>
                <w:color w:val="000000" w:themeColor="text1"/>
                <w:sz w:val="20"/>
                <w:szCs w:val="20"/>
              </w:rPr>
              <w:t>Based-Microgrids</w:t>
            </w:r>
            <w:r w:rsidRPr="002459BA">
              <w:rPr>
                <w:rFonts w:ascii="Verdana" w:eastAsia="Calibri" w:hAnsi="Verdana"/>
                <w:b/>
                <w:color w:val="000000" w:themeColor="text1"/>
                <w:sz w:val="20"/>
                <w:szCs w:val="20"/>
              </w:rPr>
              <w:cr/>
            </w:r>
          </w:p>
          <w:p w14:paraId="7A5F55AE" w14:textId="77777777" w:rsidR="007115D2" w:rsidRPr="001266E2" w:rsidRDefault="007115D2" w:rsidP="00D75E5C">
            <w:pPr>
              <w:spacing w:before="120" w:after="120"/>
              <w:jc w:val="both"/>
              <w:rPr>
                <w:rFonts w:ascii="Verdana" w:hAnsi="Verdana"/>
                <w:color w:val="000000" w:themeColor="text1"/>
                <w:sz w:val="20"/>
                <w:szCs w:val="20"/>
              </w:rPr>
            </w:pPr>
            <w:r w:rsidRPr="001266E2">
              <w:rPr>
                <w:rFonts w:ascii="Verdana" w:hAnsi="Verdana"/>
                <w:b/>
                <w:color w:val="000000" w:themeColor="text1"/>
                <w:sz w:val="20"/>
                <w:szCs w:val="20"/>
              </w:rPr>
              <w:t>Summary:</w:t>
            </w:r>
            <w:r w:rsidRPr="001266E2">
              <w:rPr>
                <w:rFonts w:ascii="Verdana" w:hAnsi="Verdana"/>
                <w:color w:val="000000" w:themeColor="text1"/>
                <w:sz w:val="20"/>
                <w:szCs w:val="20"/>
              </w:rPr>
              <w:t xml:space="preserve"> </w:t>
            </w:r>
            <w:r w:rsidRPr="002459BA">
              <w:rPr>
                <w:rFonts w:ascii="Verdana" w:hAnsi="Verdana"/>
                <w:color w:val="000000" w:themeColor="text1"/>
                <w:sz w:val="20"/>
                <w:szCs w:val="20"/>
              </w:rPr>
              <w:t>An increasing percentage of the total power generated is no longer derived from the</w:t>
            </w:r>
            <w:r>
              <w:rPr>
                <w:rFonts w:ascii="Verdana" w:hAnsi="Verdana"/>
                <w:color w:val="000000" w:themeColor="text1"/>
                <w:sz w:val="20"/>
                <w:szCs w:val="20"/>
              </w:rPr>
              <w:t xml:space="preserve"> </w:t>
            </w:r>
            <w:r w:rsidRPr="002459BA">
              <w:rPr>
                <w:rFonts w:ascii="Verdana" w:hAnsi="Verdana"/>
                <w:color w:val="000000" w:themeColor="text1"/>
                <w:sz w:val="20"/>
                <w:szCs w:val="20"/>
              </w:rPr>
              <w:t>traditional synchronous generators but from the inverter-based renewable energy</w:t>
            </w:r>
            <w:r>
              <w:rPr>
                <w:rFonts w:ascii="Verdana" w:hAnsi="Verdana"/>
                <w:color w:val="000000" w:themeColor="text1"/>
                <w:sz w:val="20"/>
                <w:szCs w:val="20"/>
              </w:rPr>
              <w:t xml:space="preserve"> </w:t>
            </w:r>
            <w:r w:rsidRPr="002459BA">
              <w:rPr>
                <w:rFonts w:ascii="Verdana" w:hAnsi="Verdana"/>
                <w:color w:val="000000" w:themeColor="text1"/>
                <w:sz w:val="20"/>
                <w:szCs w:val="20"/>
              </w:rPr>
              <w:t>system. Inverter based systems are often decentralized with a paradigm shift in the</w:t>
            </w:r>
            <w:r>
              <w:rPr>
                <w:rFonts w:ascii="Verdana" w:hAnsi="Verdana"/>
                <w:color w:val="000000" w:themeColor="text1"/>
                <w:sz w:val="20"/>
                <w:szCs w:val="20"/>
              </w:rPr>
              <w:t xml:space="preserve"> </w:t>
            </w:r>
            <w:r w:rsidRPr="002459BA">
              <w:rPr>
                <w:rFonts w:ascii="Verdana" w:hAnsi="Verdana"/>
                <w:color w:val="000000" w:themeColor="text1"/>
                <w:sz w:val="20"/>
                <w:szCs w:val="20"/>
              </w:rPr>
              <w:t>dynamic and operating features of the grid. Microgrids provide a veritable platform to</w:t>
            </w:r>
            <w:r>
              <w:rPr>
                <w:rFonts w:ascii="Verdana" w:hAnsi="Verdana"/>
                <w:color w:val="000000" w:themeColor="text1"/>
                <w:sz w:val="20"/>
                <w:szCs w:val="20"/>
              </w:rPr>
              <w:t xml:space="preserve"> </w:t>
            </w:r>
            <w:r w:rsidRPr="002459BA">
              <w:rPr>
                <w:rFonts w:ascii="Verdana" w:hAnsi="Verdana"/>
                <w:color w:val="000000" w:themeColor="text1"/>
                <w:sz w:val="20"/>
                <w:szCs w:val="20"/>
              </w:rPr>
              <w:t>aggregate multiple Distributed Energy Resource with local loads and can operate as an</w:t>
            </w:r>
            <w:r>
              <w:rPr>
                <w:rFonts w:ascii="Verdana" w:hAnsi="Verdana"/>
                <w:color w:val="000000" w:themeColor="text1"/>
                <w:sz w:val="20"/>
                <w:szCs w:val="20"/>
              </w:rPr>
              <w:t xml:space="preserve"> </w:t>
            </w:r>
            <w:r w:rsidRPr="002459BA">
              <w:rPr>
                <w:rFonts w:ascii="Verdana" w:hAnsi="Verdana"/>
                <w:color w:val="000000" w:themeColor="text1"/>
                <w:sz w:val="20"/>
                <w:szCs w:val="20"/>
              </w:rPr>
              <w:t>island or in synchronism with the grid. Microgrids and DERs are often decentralized</w:t>
            </w:r>
            <w:r>
              <w:rPr>
                <w:rFonts w:ascii="Verdana" w:hAnsi="Verdana"/>
                <w:color w:val="000000" w:themeColor="text1"/>
                <w:sz w:val="20"/>
                <w:szCs w:val="20"/>
              </w:rPr>
              <w:t xml:space="preserve"> </w:t>
            </w:r>
            <w:r w:rsidRPr="002459BA">
              <w:rPr>
                <w:rFonts w:ascii="Verdana" w:hAnsi="Verdana"/>
                <w:color w:val="000000" w:themeColor="text1"/>
                <w:sz w:val="20"/>
                <w:szCs w:val="20"/>
              </w:rPr>
              <w:t>and integrated into the medium-voltage network and, in certain instances, low-voltage</w:t>
            </w:r>
            <w:r>
              <w:rPr>
                <w:rFonts w:ascii="Verdana" w:hAnsi="Verdana"/>
                <w:color w:val="000000" w:themeColor="text1"/>
                <w:sz w:val="20"/>
                <w:szCs w:val="20"/>
              </w:rPr>
              <w:t xml:space="preserve"> </w:t>
            </w:r>
            <w:r w:rsidRPr="002459BA">
              <w:rPr>
                <w:rFonts w:ascii="Verdana" w:hAnsi="Verdana"/>
                <w:color w:val="000000" w:themeColor="text1"/>
                <w:sz w:val="20"/>
                <w:szCs w:val="20"/>
              </w:rPr>
              <w:t>networks. The integration of small scale DERs as microgrids to the grid is not really a</w:t>
            </w:r>
            <w:r>
              <w:rPr>
                <w:rFonts w:ascii="Verdana" w:hAnsi="Verdana"/>
                <w:color w:val="000000" w:themeColor="text1"/>
                <w:sz w:val="20"/>
                <w:szCs w:val="20"/>
              </w:rPr>
              <w:t xml:space="preserve"> </w:t>
            </w:r>
            <w:r w:rsidRPr="002459BA">
              <w:rPr>
                <w:rFonts w:ascii="Verdana" w:hAnsi="Verdana"/>
                <w:color w:val="000000" w:themeColor="text1"/>
                <w:sz w:val="20"/>
                <w:szCs w:val="20"/>
              </w:rPr>
              <w:t>big concern to the grid operator as large scale integration. The grid identifies small</w:t>
            </w:r>
            <w:r>
              <w:rPr>
                <w:rFonts w:ascii="Verdana" w:hAnsi="Verdana"/>
                <w:color w:val="000000" w:themeColor="text1"/>
                <w:sz w:val="20"/>
                <w:szCs w:val="20"/>
              </w:rPr>
              <w:t xml:space="preserve"> </w:t>
            </w:r>
            <w:r w:rsidRPr="002459BA">
              <w:rPr>
                <w:rFonts w:ascii="Verdana" w:hAnsi="Verdana"/>
                <w:color w:val="000000" w:themeColor="text1"/>
                <w:sz w:val="20"/>
                <w:szCs w:val="20"/>
              </w:rPr>
              <w:t>scale integrated microgrids as negative loads. However, installed large scale facilities</w:t>
            </w:r>
            <w:r>
              <w:rPr>
                <w:rFonts w:ascii="Verdana" w:hAnsi="Verdana"/>
                <w:color w:val="000000" w:themeColor="text1"/>
                <w:sz w:val="20"/>
                <w:szCs w:val="20"/>
              </w:rPr>
              <w:t xml:space="preserve"> </w:t>
            </w:r>
            <w:r w:rsidRPr="002459BA">
              <w:rPr>
                <w:rFonts w:ascii="Verdana" w:hAnsi="Verdana"/>
                <w:color w:val="000000" w:themeColor="text1"/>
                <w:sz w:val="20"/>
                <w:szCs w:val="20"/>
              </w:rPr>
              <w:t>have a significant influence on the overall grid frequency and voltage regulations</w:t>
            </w:r>
            <w:r>
              <w:rPr>
                <w:rFonts w:ascii="Verdana" w:hAnsi="Verdana"/>
                <w:color w:val="000000" w:themeColor="text1"/>
                <w:sz w:val="20"/>
                <w:szCs w:val="20"/>
              </w:rPr>
              <w:t xml:space="preserve"> </w:t>
            </w:r>
            <w:r w:rsidRPr="002459BA">
              <w:rPr>
                <w:rFonts w:ascii="Verdana" w:hAnsi="Verdana"/>
                <w:color w:val="000000" w:themeColor="text1"/>
                <w:sz w:val="20"/>
                <w:szCs w:val="20"/>
              </w:rPr>
              <w:t>through their generation. Consequently, conventional microgrids and DER systems</w:t>
            </w:r>
            <w:r>
              <w:rPr>
                <w:rFonts w:ascii="Verdana" w:hAnsi="Verdana"/>
                <w:color w:val="000000" w:themeColor="text1"/>
                <w:sz w:val="20"/>
                <w:szCs w:val="20"/>
              </w:rPr>
              <w:t xml:space="preserve"> </w:t>
            </w:r>
            <w:r w:rsidRPr="002459BA">
              <w:rPr>
                <w:rFonts w:ascii="Verdana" w:hAnsi="Verdana"/>
                <w:color w:val="000000" w:themeColor="text1"/>
                <w:sz w:val="20"/>
                <w:szCs w:val="20"/>
              </w:rPr>
              <w:t>typically do not render ancillary grid services or ensure fault-ride-through. The</w:t>
            </w:r>
            <w:r>
              <w:rPr>
                <w:rFonts w:ascii="Verdana" w:hAnsi="Verdana"/>
                <w:color w:val="000000" w:themeColor="text1"/>
                <w:sz w:val="20"/>
                <w:szCs w:val="20"/>
              </w:rPr>
              <w:t xml:space="preserve"> </w:t>
            </w:r>
            <w:r w:rsidRPr="002459BA">
              <w:rPr>
                <w:rFonts w:ascii="Verdana" w:hAnsi="Verdana"/>
                <w:color w:val="000000" w:themeColor="text1"/>
                <w:sz w:val="20"/>
                <w:szCs w:val="20"/>
              </w:rPr>
              <w:t>traditional control system of grid-connected units provides the power injection at the</w:t>
            </w:r>
            <w:r>
              <w:rPr>
                <w:rFonts w:ascii="Verdana" w:hAnsi="Verdana"/>
                <w:color w:val="000000" w:themeColor="text1"/>
                <w:sz w:val="20"/>
                <w:szCs w:val="20"/>
              </w:rPr>
              <w:t xml:space="preserve"> </w:t>
            </w:r>
            <w:r w:rsidRPr="002459BA">
              <w:rPr>
                <w:rFonts w:ascii="Verdana" w:hAnsi="Verdana"/>
                <w:color w:val="000000" w:themeColor="text1"/>
                <w:sz w:val="20"/>
                <w:szCs w:val="20"/>
              </w:rPr>
              <w:t>unity power factor with a strict requirement to disconnect promptly in the event fault</w:t>
            </w:r>
            <w:r>
              <w:rPr>
                <w:rFonts w:ascii="Verdana" w:hAnsi="Verdana"/>
                <w:color w:val="000000" w:themeColor="text1"/>
                <w:sz w:val="20"/>
                <w:szCs w:val="20"/>
              </w:rPr>
              <w:t xml:space="preserve"> </w:t>
            </w:r>
            <w:r w:rsidRPr="002459BA">
              <w:rPr>
                <w:rFonts w:ascii="Verdana" w:hAnsi="Verdana"/>
                <w:color w:val="000000" w:themeColor="text1"/>
                <w:sz w:val="20"/>
                <w:szCs w:val="20"/>
              </w:rPr>
              <w:t>or disturbances in the grid. However, with inverter-based microgrids (DERs) poised to</w:t>
            </w:r>
            <w:r>
              <w:rPr>
                <w:rFonts w:ascii="Verdana" w:hAnsi="Verdana"/>
                <w:color w:val="000000" w:themeColor="text1"/>
                <w:sz w:val="20"/>
                <w:szCs w:val="20"/>
              </w:rPr>
              <w:t xml:space="preserve"> </w:t>
            </w:r>
            <w:r w:rsidRPr="002459BA">
              <w:rPr>
                <w:rFonts w:ascii="Verdana" w:hAnsi="Verdana"/>
                <w:color w:val="000000" w:themeColor="text1"/>
                <w:sz w:val="20"/>
                <w:szCs w:val="20"/>
              </w:rPr>
              <w:t>play an influential role in the emerging power generation, there is a need to revamp</w:t>
            </w:r>
            <w:r>
              <w:rPr>
                <w:rFonts w:ascii="Verdana" w:hAnsi="Verdana"/>
                <w:color w:val="000000" w:themeColor="text1"/>
                <w:sz w:val="20"/>
                <w:szCs w:val="20"/>
              </w:rPr>
              <w:t xml:space="preserve"> </w:t>
            </w:r>
            <w:r w:rsidRPr="002459BA">
              <w:rPr>
                <w:rFonts w:ascii="Verdana" w:hAnsi="Verdana"/>
                <w:color w:val="000000" w:themeColor="text1"/>
                <w:sz w:val="20"/>
                <w:szCs w:val="20"/>
              </w:rPr>
              <w:t>their control scheme to provide fault ride-through capability and other ancillary</w:t>
            </w:r>
            <w:r>
              <w:rPr>
                <w:rFonts w:ascii="Verdana" w:hAnsi="Verdana"/>
                <w:color w:val="000000" w:themeColor="text1"/>
                <w:sz w:val="20"/>
                <w:szCs w:val="20"/>
              </w:rPr>
              <w:t xml:space="preserve"> </w:t>
            </w:r>
            <w:r w:rsidRPr="002459BA">
              <w:rPr>
                <w:rFonts w:ascii="Verdana" w:hAnsi="Verdana"/>
                <w:color w:val="000000" w:themeColor="text1"/>
                <w:sz w:val="20"/>
                <w:szCs w:val="20"/>
              </w:rPr>
              <w:t>services. This will ultimatly ensure grid stability and reliability</w:t>
            </w:r>
            <w:r>
              <w:rPr>
                <w:rFonts w:ascii="Verdana" w:hAnsi="Verdana"/>
                <w:color w:val="000000" w:themeColor="text1"/>
                <w:sz w:val="20"/>
                <w:szCs w:val="20"/>
              </w:rPr>
              <w:t>.</w:t>
            </w:r>
          </w:p>
        </w:tc>
      </w:tr>
    </w:tbl>
    <w:p w14:paraId="7ACF557A"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7E5B0C51" w14:textId="0D55E68A" w:rsidR="002A0876" w:rsidRDefault="002A0876" w:rsidP="00997F80">
      <w:pPr>
        <w:spacing w:after="0"/>
        <w:jc w:val="center"/>
        <w:rPr>
          <w:rFonts w:ascii="Verdana" w:hAnsi="Verdana"/>
          <w:b/>
          <w:color w:val="000000" w:themeColor="text1"/>
          <w:sz w:val="20"/>
          <w:szCs w:val="20"/>
          <w:lang w:val="en-US"/>
        </w:rPr>
      </w:pPr>
    </w:p>
    <w:p w14:paraId="08C9EDF2" w14:textId="77777777" w:rsidR="00DA7016" w:rsidRPr="001266E2" w:rsidRDefault="00DA7016" w:rsidP="00997F80">
      <w:pPr>
        <w:spacing w:after="0"/>
        <w:jc w:val="center"/>
        <w:rPr>
          <w:rFonts w:ascii="Verdana" w:hAnsi="Verdana"/>
          <w:b/>
          <w:color w:val="000000" w:themeColor="text1"/>
          <w:sz w:val="20"/>
          <w:szCs w:val="20"/>
          <w:lang w:val="en-US"/>
        </w:rPr>
      </w:pPr>
    </w:p>
    <w:p w14:paraId="62F79120" w14:textId="77777777" w:rsidR="009A31AF" w:rsidRPr="001266E2" w:rsidRDefault="009A31AF" w:rsidP="00997F80">
      <w:pPr>
        <w:spacing w:after="0"/>
        <w:jc w:val="center"/>
        <w:rPr>
          <w:rFonts w:ascii="Verdana" w:hAnsi="Verdana"/>
          <w:b/>
          <w:color w:val="000000" w:themeColor="text1"/>
          <w:lang w:val="en-US"/>
        </w:rPr>
      </w:pPr>
    </w:p>
    <w:p w14:paraId="4E87723C" w14:textId="77777777" w:rsidR="009A31AF" w:rsidRPr="001266E2" w:rsidRDefault="009A31AF" w:rsidP="00997F80">
      <w:pPr>
        <w:spacing w:after="0"/>
        <w:jc w:val="center"/>
        <w:rPr>
          <w:rFonts w:ascii="Verdana" w:hAnsi="Verdana"/>
          <w:b/>
          <w:color w:val="000000" w:themeColor="text1"/>
          <w:lang w:val="en-US"/>
        </w:rPr>
        <w:sectPr w:rsidR="009A31AF" w:rsidRPr="001266E2" w:rsidSect="001746EC">
          <w:pgSz w:w="11906" w:h="16838"/>
          <w:pgMar w:top="567" w:right="1417" w:bottom="568" w:left="1417" w:header="708" w:footer="708" w:gutter="0"/>
          <w:cols w:space="708"/>
          <w:docGrid w:linePitch="360"/>
        </w:sectPr>
      </w:pPr>
    </w:p>
    <w:p w14:paraId="4D3448DC" w14:textId="77777777" w:rsidR="00947491" w:rsidRPr="001266E2" w:rsidRDefault="001E4D24" w:rsidP="00CD6927">
      <w:pPr>
        <w:spacing w:after="0"/>
        <w:jc w:val="center"/>
        <w:rPr>
          <w:rFonts w:ascii="Verdana" w:hAnsi="Verdana" w:cstheme="minorHAnsi"/>
          <w:b/>
          <w:color w:val="000000" w:themeColor="text1"/>
          <w:sz w:val="32"/>
          <w:szCs w:val="32"/>
          <w:lang w:val="en-US"/>
        </w:rPr>
      </w:pPr>
      <w:r w:rsidRPr="001266E2">
        <w:rPr>
          <w:rFonts w:ascii="Verdana" w:hAnsi="Verdana" w:cstheme="minorHAnsi"/>
          <w:b/>
          <w:color w:val="000000" w:themeColor="text1"/>
          <w:sz w:val="32"/>
          <w:szCs w:val="32"/>
          <w:lang w:val="en-US"/>
        </w:rPr>
        <w:lastRenderedPageBreak/>
        <w:t xml:space="preserve">CONFERENCE </w:t>
      </w:r>
      <w:r w:rsidR="00C55C46" w:rsidRPr="001266E2">
        <w:rPr>
          <w:rFonts w:ascii="Verdana" w:hAnsi="Verdana" w:cstheme="minorHAnsi"/>
          <w:b/>
          <w:color w:val="000000" w:themeColor="text1"/>
          <w:sz w:val="32"/>
          <w:szCs w:val="32"/>
          <w:lang w:val="en-US"/>
        </w:rPr>
        <w:t xml:space="preserve">PROGRAM </w:t>
      </w:r>
      <w:r w:rsidRPr="001266E2">
        <w:rPr>
          <w:rFonts w:ascii="Verdana" w:hAnsi="Verdana" w:cstheme="minorHAnsi"/>
          <w:b/>
          <w:color w:val="000000" w:themeColor="text1"/>
          <w:sz w:val="32"/>
          <w:szCs w:val="32"/>
          <w:lang w:val="en-US"/>
        </w:rPr>
        <w:t>SUMMARY</w:t>
      </w:r>
    </w:p>
    <w:p w14:paraId="580F0EE5" w14:textId="51FF43AF" w:rsidR="008C214B" w:rsidRPr="001266E2" w:rsidRDefault="0054191C" w:rsidP="00CD6927">
      <w:pPr>
        <w:spacing w:after="0"/>
        <w:jc w:val="center"/>
        <w:rPr>
          <w:rFonts w:ascii="Verdana" w:hAnsi="Verdana" w:cstheme="minorHAnsi"/>
          <w:b/>
          <w:color w:val="000000" w:themeColor="text1"/>
          <w:sz w:val="32"/>
          <w:szCs w:val="32"/>
          <w:lang w:val="en-US"/>
        </w:rPr>
      </w:pPr>
      <w:r w:rsidRPr="0054191C">
        <w:rPr>
          <w:noProof/>
          <w:lang w:val="en-US"/>
        </w:rPr>
        <w:drawing>
          <wp:inline distT="0" distB="0" distL="0" distR="0" wp14:anchorId="53E1297C" wp14:editId="2D8A39B1">
            <wp:extent cx="9867586" cy="6410841"/>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77187" cy="6417079"/>
                    </a:xfrm>
                    <a:prstGeom prst="rect">
                      <a:avLst/>
                    </a:prstGeom>
                    <a:noFill/>
                    <a:ln>
                      <a:noFill/>
                    </a:ln>
                  </pic:spPr>
                </pic:pic>
              </a:graphicData>
            </a:graphic>
          </wp:inline>
        </w:drawing>
      </w:r>
    </w:p>
    <w:p w14:paraId="189A2F01" w14:textId="77777777" w:rsidR="00630C79" w:rsidRPr="001266E2" w:rsidRDefault="00630C79" w:rsidP="00CD6927">
      <w:pPr>
        <w:spacing w:after="0"/>
        <w:jc w:val="center"/>
        <w:rPr>
          <w:rFonts w:ascii="Verdana" w:hAnsi="Verdana" w:cstheme="minorHAnsi"/>
          <w:b/>
          <w:color w:val="000000" w:themeColor="text1"/>
          <w:sz w:val="32"/>
          <w:szCs w:val="32"/>
          <w:lang w:val="en-US"/>
        </w:rPr>
        <w:sectPr w:rsidR="00630C79" w:rsidRPr="001266E2" w:rsidSect="00C54B53">
          <w:pgSz w:w="16838" w:h="11906" w:orient="landscape"/>
          <w:pgMar w:top="567" w:right="567" w:bottom="567" w:left="567" w:header="709" w:footer="709" w:gutter="0"/>
          <w:cols w:space="708"/>
          <w:docGrid w:linePitch="360"/>
        </w:sectPr>
      </w:pPr>
    </w:p>
    <w:p w14:paraId="04E864FF" w14:textId="77777777" w:rsidR="003E1B52" w:rsidRDefault="003E1B52" w:rsidP="00CD6927">
      <w:pPr>
        <w:spacing w:after="0"/>
        <w:jc w:val="center"/>
        <w:rPr>
          <w:rFonts w:ascii="Verdana" w:hAnsi="Verdana" w:cstheme="minorHAnsi"/>
          <w:b/>
          <w:color w:val="000000" w:themeColor="text1"/>
          <w:sz w:val="32"/>
          <w:szCs w:val="32"/>
          <w:lang w:val="en-US"/>
        </w:rPr>
      </w:pPr>
    </w:p>
    <w:p w14:paraId="14010B6D" w14:textId="77777777" w:rsidR="003E1B52" w:rsidRDefault="003E1B52" w:rsidP="00CD6927">
      <w:pPr>
        <w:spacing w:after="0"/>
        <w:jc w:val="center"/>
        <w:rPr>
          <w:rFonts w:ascii="Verdana" w:hAnsi="Verdana" w:cstheme="minorHAnsi"/>
          <w:b/>
          <w:color w:val="000000" w:themeColor="text1"/>
          <w:sz w:val="32"/>
          <w:szCs w:val="32"/>
          <w:lang w:val="en-US"/>
        </w:rPr>
      </w:pPr>
    </w:p>
    <w:p w14:paraId="72F6B1AB" w14:textId="77777777" w:rsidR="003E1B52" w:rsidRDefault="003E1B52" w:rsidP="00CD6927">
      <w:pPr>
        <w:spacing w:after="0"/>
        <w:jc w:val="center"/>
        <w:rPr>
          <w:rFonts w:ascii="Verdana" w:hAnsi="Verdana" w:cstheme="minorHAnsi"/>
          <w:b/>
          <w:color w:val="000000" w:themeColor="text1"/>
          <w:sz w:val="32"/>
          <w:szCs w:val="32"/>
          <w:lang w:val="en-US"/>
        </w:rPr>
      </w:pPr>
    </w:p>
    <w:p w14:paraId="62C5276A" w14:textId="13076844" w:rsidR="00A47608" w:rsidRDefault="009C0B78" w:rsidP="00CD6927">
      <w:pPr>
        <w:spacing w:after="0"/>
        <w:jc w:val="center"/>
        <w:rPr>
          <w:rFonts w:ascii="Verdana" w:hAnsi="Verdana" w:cstheme="minorHAnsi"/>
          <w:b/>
          <w:color w:val="000000" w:themeColor="text1"/>
          <w:sz w:val="32"/>
          <w:szCs w:val="32"/>
          <w:lang w:val="en-US"/>
        </w:rPr>
      </w:pPr>
      <w:r w:rsidRPr="00333FDF">
        <w:rPr>
          <w:rFonts w:ascii="Verdana" w:hAnsi="Verdana" w:cstheme="minorHAnsi"/>
          <w:b/>
          <w:color w:val="000000" w:themeColor="text1"/>
          <w:sz w:val="32"/>
          <w:szCs w:val="32"/>
          <w:lang w:val="en-US"/>
        </w:rPr>
        <w:t xml:space="preserve">CONFERENCE PROGRAM </w:t>
      </w:r>
    </w:p>
    <w:p w14:paraId="37F6015E" w14:textId="6C6709DA" w:rsidR="0054191C" w:rsidRDefault="0054191C" w:rsidP="00CD6927">
      <w:pPr>
        <w:spacing w:after="0"/>
        <w:jc w:val="center"/>
        <w:rPr>
          <w:rFonts w:ascii="Verdana" w:hAnsi="Verdana" w:cstheme="minorHAnsi"/>
          <w:b/>
          <w:color w:val="000000" w:themeColor="text1"/>
          <w:sz w:val="32"/>
          <w:szCs w:val="32"/>
          <w:lang w:val="en-US"/>
        </w:rPr>
      </w:pPr>
    </w:p>
    <w:p w14:paraId="47F1D340" w14:textId="23421D30" w:rsidR="0054191C" w:rsidRDefault="0054191C" w:rsidP="00CD6927">
      <w:pPr>
        <w:spacing w:after="0"/>
        <w:jc w:val="center"/>
        <w:rPr>
          <w:rFonts w:ascii="Verdana" w:hAnsi="Verdana" w:cstheme="minorHAnsi"/>
          <w:b/>
          <w:color w:val="000000" w:themeColor="text1"/>
          <w:sz w:val="32"/>
          <w:szCs w:val="32"/>
          <w:lang w:val="en-US"/>
        </w:rPr>
      </w:pPr>
    </w:p>
    <w:p w14:paraId="3A66733C" w14:textId="1E37B2B3" w:rsidR="0054191C" w:rsidRDefault="0054191C" w:rsidP="00CD6927">
      <w:pPr>
        <w:spacing w:after="0"/>
        <w:jc w:val="center"/>
        <w:rPr>
          <w:rFonts w:ascii="Verdana" w:hAnsi="Verdana" w:cstheme="minorHAnsi"/>
          <w:b/>
          <w:color w:val="000000" w:themeColor="text1"/>
          <w:sz w:val="32"/>
          <w:szCs w:val="32"/>
          <w:lang w:val="en-US"/>
        </w:rPr>
      </w:pPr>
    </w:p>
    <w:p w14:paraId="59CF4721" w14:textId="7FE8AF7A" w:rsidR="003E1B52" w:rsidRDefault="003E1B52" w:rsidP="00CD6927">
      <w:pPr>
        <w:spacing w:after="0"/>
        <w:jc w:val="center"/>
        <w:rPr>
          <w:rFonts w:ascii="Verdana" w:hAnsi="Verdana" w:cstheme="minorHAnsi"/>
          <w:b/>
          <w:color w:val="000000" w:themeColor="text1"/>
          <w:sz w:val="32"/>
          <w:szCs w:val="32"/>
          <w:lang w:val="en-US"/>
        </w:rPr>
      </w:pPr>
    </w:p>
    <w:p w14:paraId="1CA0CA24" w14:textId="77777777" w:rsidR="003E1B52" w:rsidRDefault="003E1B52" w:rsidP="00CD6927">
      <w:pPr>
        <w:spacing w:after="0"/>
        <w:jc w:val="center"/>
        <w:rPr>
          <w:rFonts w:ascii="Verdana" w:hAnsi="Verdana" w:cstheme="minorHAnsi"/>
          <w:b/>
          <w:color w:val="000000" w:themeColor="text1"/>
          <w:sz w:val="32"/>
          <w:szCs w:val="32"/>
          <w:lang w:val="en-US"/>
        </w:rPr>
      </w:pPr>
    </w:p>
    <w:p w14:paraId="7883F9D6" w14:textId="5F77936E" w:rsidR="0054191C" w:rsidRDefault="0054191C" w:rsidP="00CD6927">
      <w:pPr>
        <w:spacing w:after="0"/>
        <w:jc w:val="center"/>
        <w:rPr>
          <w:rFonts w:ascii="Verdana" w:hAnsi="Verdana" w:cstheme="minorHAnsi"/>
          <w:b/>
          <w:color w:val="000000" w:themeColor="text1"/>
          <w:sz w:val="32"/>
          <w:szCs w:val="32"/>
          <w:lang w:val="en-US"/>
        </w:rPr>
      </w:pPr>
    </w:p>
    <w:p w14:paraId="095FC053" w14:textId="3961F011" w:rsidR="003E1B52" w:rsidRDefault="003E1B52" w:rsidP="00CD6927">
      <w:pPr>
        <w:spacing w:after="0"/>
        <w:jc w:val="center"/>
        <w:rPr>
          <w:rFonts w:ascii="Verdana" w:hAnsi="Verdana" w:cstheme="minorHAnsi"/>
          <w:b/>
          <w:color w:val="000000" w:themeColor="text1"/>
          <w:sz w:val="32"/>
          <w:szCs w:val="32"/>
          <w:lang w:val="en-US"/>
        </w:rPr>
      </w:pPr>
    </w:p>
    <w:p w14:paraId="7D4393B0" w14:textId="77777777" w:rsidR="003E1B52" w:rsidRPr="00333FDF" w:rsidRDefault="003E1B52" w:rsidP="00CD6927">
      <w:pPr>
        <w:spacing w:after="0"/>
        <w:jc w:val="center"/>
        <w:rPr>
          <w:rFonts w:ascii="Verdana" w:hAnsi="Verdana" w:cstheme="minorHAnsi"/>
          <w:b/>
          <w:color w:val="000000" w:themeColor="text1"/>
          <w:sz w:val="32"/>
          <w:szCs w:val="32"/>
          <w:lang w:val="en-US"/>
        </w:rPr>
      </w:pPr>
    </w:p>
    <w:p w14:paraId="386E8087" w14:textId="70B0BB54" w:rsidR="007936ED" w:rsidRDefault="0027368D" w:rsidP="009D1639">
      <w:pPr>
        <w:spacing w:after="0"/>
        <w:jc w:val="center"/>
        <w:rPr>
          <w:rFonts w:ascii="Verdana" w:hAnsi="Verdana" w:cstheme="minorHAnsi"/>
          <w:b/>
          <w:color w:val="000000" w:themeColor="text1"/>
          <w:sz w:val="32"/>
          <w:szCs w:val="32"/>
          <w:lang w:val="en-US"/>
        </w:rPr>
      </w:pPr>
      <w:r w:rsidRPr="0027368D">
        <w:rPr>
          <w:noProof/>
          <w:lang w:val="en-US"/>
        </w:rPr>
        <w:drawing>
          <wp:inline distT="0" distB="0" distL="0" distR="0" wp14:anchorId="555CF605" wp14:editId="42883C68">
            <wp:extent cx="6229350" cy="33748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9350" cy="3374817"/>
                    </a:xfrm>
                    <a:prstGeom prst="rect">
                      <a:avLst/>
                    </a:prstGeom>
                    <a:noFill/>
                    <a:ln>
                      <a:noFill/>
                    </a:ln>
                  </pic:spPr>
                </pic:pic>
              </a:graphicData>
            </a:graphic>
          </wp:inline>
        </w:drawing>
      </w:r>
    </w:p>
    <w:p w14:paraId="7D08EC02" w14:textId="5A52FCF0" w:rsidR="0054191C" w:rsidRDefault="0054191C" w:rsidP="009D1639">
      <w:pPr>
        <w:spacing w:after="0"/>
        <w:jc w:val="center"/>
        <w:rPr>
          <w:rFonts w:ascii="Verdana" w:hAnsi="Verdana" w:cstheme="minorHAnsi"/>
          <w:b/>
          <w:color w:val="000000" w:themeColor="text1"/>
          <w:sz w:val="32"/>
          <w:szCs w:val="32"/>
          <w:lang w:val="en-US"/>
        </w:rPr>
      </w:pPr>
    </w:p>
    <w:p w14:paraId="3CBE78E6" w14:textId="2485CD23" w:rsidR="0054191C" w:rsidRDefault="0054191C" w:rsidP="009D1639">
      <w:pPr>
        <w:spacing w:after="0"/>
        <w:jc w:val="center"/>
        <w:rPr>
          <w:rFonts w:ascii="Verdana" w:hAnsi="Verdana" w:cstheme="minorHAnsi"/>
          <w:b/>
          <w:color w:val="000000" w:themeColor="text1"/>
          <w:sz w:val="32"/>
          <w:szCs w:val="32"/>
          <w:lang w:val="en-US"/>
        </w:rPr>
      </w:pPr>
    </w:p>
    <w:p w14:paraId="3C1B777B" w14:textId="04C37344" w:rsidR="003E1B52" w:rsidRDefault="003E1B52" w:rsidP="009D1639">
      <w:pPr>
        <w:spacing w:after="0"/>
        <w:jc w:val="center"/>
        <w:rPr>
          <w:rFonts w:ascii="Verdana" w:hAnsi="Verdana" w:cstheme="minorHAnsi"/>
          <w:b/>
          <w:color w:val="000000" w:themeColor="text1"/>
          <w:sz w:val="32"/>
          <w:szCs w:val="32"/>
          <w:lang w:val="en-US"/>
        </w:rPr>
      </w:pPr>
    </w:p>
    <w:p w14:paraId="5929B96A" w14:textId="77777777" w:rsidR="003E1B52" w:rsidRDefault="003E1B52" w:rsidP="009D1639">
      <w:pPr>
        <w:spacing w:after="0"/>
        <w:jc w:val="center"/>
        <w:rPr>
          <w:rFonts w:ascii="Verdana" w:hAnsi="Verdana" w:cstheme="minorHAnsi"/>
          <w:b/>
          <w:color w:val="000000" w:themeColor="text1"/>
          <w:sz w:val="32"/>
          <w:szCs w:val="32"/>
          <w:lang w:val="en-US"/>
        </w:rPr>
      </w:pPr>
    </w:p>
    <w:p w14:paraId="5B84A1B2" w14:textId="0A3C103F" w:rsidR="0054191C" w:rsidRDefault="0054191C" w:rsidP="009D1639">
      <w:pPr>
        <w:spacing w:after="0"/>
        <w:jc w:val="center"/>
        <w:rPr>
          <w:rFonts w:ascii="Verdana" w:hAnsi="Verdana" w:cstheme="minorHAnsi"/>
          <w:b/>
          <w:color w:val="000000" w:themeColor="text1"/>
          <w:sz w:val="32"/>
          <w:szCs w:val="32"/>
          <w:lang w:val="en-US"/>
        </w:rPr>
      </w:pPr>
    </w:p>
    <w:p w14:paraId="3D47E78D" w14:textId="0A8ADB93" w:rsidR="0054191C" w:rsidRDefault="0054191C" w:rsidP="009D1639">
      <w:pPr>
        <w:spacing w:after="0"/>
        <w:jc w:val="center"/>
        <w:rPr>
          <w:rFonts w:ascii="Verdana" w:hAnsi="Verdana" w:cstheme="minorHAnsi"/>
          <w:b/>
          <w:color w:val="000000" w:themeColor="text1"/>
          <w:sz w:val="32"/>
          <w:szCs w:val="32"/>
          <w:lang w:val="en-US"/>
        </w:rPr>
      </w:pPr>
    </w:p>
    <w:p w14:paraId="0C165798" w14:textId="502B16BE" w:rsidR="0054191C" w:rsidRDefault="0054191C" w:rsidP="009D1639">
      <w:pPr>
        <w:spacing w:after="0"/>
        <w:jc w:val="center"/>
        <w:rPr>
          <w:rFonts w:ascii="Verdana" w:hAnsi="Verdana" w:cstheme="minorHAnsi"/>
          <w:b/>
          <w:color w:val="000000" w:themeColor="text1"/>
          <w:sz w:val="32"/>
          <w:szCs w:val="32"/>
          <w:lang w:val="en-US"/>
        </w:rPr>
      </w:pPr>
    </w:p>
    <w:p w14:paraId="20145D87" w14:textId="77777777" w:rsidR="0054191C" w:rsidRPr="001266E2" w:rsidRDefault="0054191C" w:rsidP="009D1639">
      <w:pPr>
        <w:spacing w:after="0"/>
        <w:jc w:val="center"/>
        <w:rPr>
          <w:rFonts w:ascii="Verdana" w:hAnsi="Verdana" w:cstheme="minorHAnsi"/>
          <w:b/>
          <w:color w:val="000000" w:themeColor="text1"/>
          <w:sz w:val="32"/>
          <w:szCs w:val="32"/>
          <w:lang w:val="en-US"/>
        </w:rPr>
      </w:pPr>
    </w:p>
    <w:p w14:paraId="042877B3" w14:textId="77777777" w:rsidR="00B5044D" w:rsidRDefault="00B5044D" w:rsidP="009D1639">
      <w:pPr>
        <w:spacing w:after="0"/>
        <w:jc w:val="center"/>
        <w:rPr>
          <w:rFonts w:ascii="Verdana" w:hAnsi="Verdana" w:cstheme="minorHAnsi"/>
          <w:b/>
          <w:color w:val="000000" w:themeColor="text1"/>
          <w:sz w:val="32"/>
          <w:szCs w:val="32"/>
          <w:lang w:val="en-US"/>
        </w:rPr>
        <w:sectPr w:rsidR="00B5044D" w:rsidSect="00012231">
          <w:pgSz w:w="11906" w:h="16838"/>
          <w:pgMar w:top="284" w:right="746" w:bottom="284" w:left="1350" w:header="708" w:footer="708" w:gutter="0"/>
          <w:cols w:space="708"/>
          <w:docGrid w:linePitch="360"/>
        </w:sectPr>
      </w:pPr>
    </w:p>
    <w:p w14:paraId="41E69036" w14:textId="5692FD6B" w:rsidR="00B5044D" w:rsidRDefault="00B5044D" w:rsidP="005D67D5">
      <w:pPr>
        <w:spacing w:after="0"/>
        <w:jc w:val="center"/>
        <w:rPr>
          <w:rFonts w:ascii="Verdana" w:hAnsi="Verdana" w:cstheme="minorHAnsi"/>
          <w:b/>
          <w:color w:val="000000" w:themeColor="text1"/>
          <w:sz w:val="32"/>
          <w:szCs w:val="32"/>
          <w:lang w:val="en-US"/>
        </w:rPr>
      </w:pPr>
    </w:p>
    <w:p w14:paraId="6010E5A2" w14:textId="03466A0C" w:rsidR="00D03C2E" w:rsidRDefault="00D03C2E" w:rsidP="005D67D5">
      <w:pPr>
        <w:spacing w:after="0"/>
        <w:jc w:val="center"/>
        <w:rPr>
          <w:rFonts w:ascii="Verdana" w:hAnsi="Verdana" w:cstheme="minorHAnsi"/>
          <w:b/>
          <w:color w:val="000000" w:themeColor="text1"/>
          <w:sz w:val="32"/>
          <w:szCs w:val="32"/>
          <w:lang w:val="en-US"/>
        </w:rPr>
      </w:pPr>
    </w:p>
    <w:p w14:paraId="3F5EFAF1" w14:textId="77777777" w:rsidR="00D03C2E" w:rsidRPr="00D03C2E" w:rsidRDefault="00D03C2E" w:rsidP="005D67D5">
      <w:pPr>
        <w:spacing w:after="0"/>
        <w:jc w:val="center"/>
        <w:rPr>
          <w:rFonts w:ascii="Verdana" w:hAnsi="Verdana" w:cstheme="minorHAnsi"/>
          <w:b/>
          <w:color w:val="000000" w:themeColor="text1"/>
          <w:sz w:val="32"/>
          <w:szCs w:val="32"/>
          <w:lang w:val="en-US"/>
        </w:rPr>
      </w:pPr>
    </w:p>
    <w:p w14:paraId="1B1EE3FC" w14:textId="2CF0FCED" w:rsidR="00D03C2E" w:rsidRPr="00D03C2E" w:rsidRDefault="00D03C2E" w:rsidP="005D67D5">
      <w:pPr>
        <w:spacing w:after="0"/>
        <w:jc w:val="center"/>
        <w:rPr>
          <w:rFonts w:ascii="Verdana" w:hAnsi="Verdana" w:cstheme="minorHAnsi"/>
          <w:b/>
          <w:color w:val="000000" w:themeColor="text1"/>
          <w:sz w:val="32"/>
          <w:szCs w:val="32"/>
          <w:lang w:val="en-US"/>
        </w:rPr>
      </w:pPr>
    </w:p>
    <w:p w14:paraId="3423E225" w14:textId="417E149D" w:rsidR="00D03C2E" w:rsidRDefault="00926920" w:rsidP="005D67D5">
      <w:pPr>
        <w:spacing w:after="0"/>
        <w:jc w:val="center"/>
        <w:rPr>
          <w:rFonts w:ascii="Verdana" w:hAnsi="Verdana" w:cstheme="minorHAnsi"/>
          <w:b/>
          <w:noProof/>
          <w:color w:val="000000" w:themeColor="text1"/>
          <w:sz w:val="32"/>
          <w:szCs w:val="32"/>
          <w:lang w:eastAsia="tr-TR"/>
        </w:rPr>
      </w:pPr>
      <w:r w:rsidRPr="00926920">
        <w:rPr>
          <w:noProof/>
        </w:rPr>
        <w:drawing>
          <wp:inline distT="0" distB="0" distL="0" distR="0" wp14:anchorId="488D238E" wp14:editId="3E0BA31B">
            <wp:extent cx="6229350" cy="75856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9350" cy="7585659"/>
                    </a:xfrm>
                    <a:prstGeom prst="rect">
                      <a:avLst/>
                    </a:prstGeom>
                    <a:noFill/>
                    <a:ln>
                      <a:noFill/>
                    </a:ln>
                  </pic:spPr>
                </pic:pic>
              </a:graphicData>
            </a:graphic>
          </wp:inline>
        </w:drawing>
      </w:r>
    </w:p>
    <w:p w14:paraId="57F790A1" w14:textId="39CDCC51" w:rsidR="00EB3A25" w:rsidRDefault="00EB3A25" w:rsidP="005D67D5">
      <w:pPr>
        <w:spacing w:after="0"/>
        <w:jc w:val="center"/>
        <w:rPr>
          <w:rFonts w:ascii="Verdana" w:hAnsi="Verdana" w:cstheme="minorHAnsi"/>
          <w:b/>
          <w:noProof/>
          <w:color w:val="000000" w:themeColor="text1"/>
          <w:sz w:val="32"/>
          <w:szCs w:val="32"/>
          <w:lang w:eastAsia="tr-TR"/>
        </w:rPr>
      </w:pPr>
    </w:p>
    <w:p w14:paraId="272404F6" w14:textId="2BDF1A6D" w:rsidR="00D03C2E" w:rsidRDefault="00D03C2E" w:rsidP="005D67D5">
      <w:pPr>
        <w:spacing w:after="0"/>
        <w:jc w:val="center"/>
        <w:rPr>
          <w:rFonts w:ascii="Verdana" w:hAnsi="Verdana" w:cstheme="minorHAnsi"/>
          <w:b/>
          <w:noProof/>
          <w:color w:val="000000" w:themeColor="text1"/>
          <w:sz w:val="32"/>
          <w:szCs w:val="32"/>
          <w:lang w:eastAsia="tr-TR"/>
        </w:rPr>
      </w:pPr>
    </w:p>
    <w:p w14:paraId="29057EE5" w14:textId="52E1F2FA" w:rsidR="00D03C2E" w:rsidRDefault="00D03C2E" w:rsidP="005D67D5">
      <w:pPr>
        <w:spacing w:after="0"/>
        <w:jc w:val="center"/>
        <w:rPr>
          <w:rFonts w:ascii="Verdana" w:hAnsi="Verdana" w:cstheme="minorHAnsi"/>
          <w:b/>
          <w:noProof/>
          <w:color w:val="000000" w:themeColor="text1"/>
          <w:sz w:val="32"/>
          <w:szCs w:val="32"/>
          <w:lang w:eastAsia="tr-TR"/>
        </w:rPr>
      </w:pPr>
    </w:p>
    <w:p w14:paraId="41334E37"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04702E66" w14:textId="77777777" w:rsidR="00EB3A25" w:rsidRDefault="00EB3A25" w:rsidP="005D67D5">
      <w:pPr>
        <w:spacing w:after="0"/>
        <w:jc w:val="center"/>
        <w:rPr>
          <w:rFonts w:ascii="Verdana" w:hAnsi="Verdana" w:cstheme="minorHAnsi"/>
          <w:b/>
          <w:noProof/>
          <w:color w:val="000000" w:themeColor="text1"/>
          <w:sz w:val="32"/>
          <w:szCs w:val="32"/>
          <w:lang w:eastAsia="tr-TR"/>
        </w:rPr>
        <w:sectPr w:rsidR="00EB3A25" w:rsidSect="005D67D5">
          <w:pgSz w:w="11906" w:h="16838"/>
          <w:pgMar w:top="567" w:right="746" w:bottom="568" w:left="1350" w:header="708" w:footer="708" w:gutter="0"/>
          <w:cols w:space="708"/>
          <w:docGrid w:linePitch="360"/>
        </w:sectPr>
      </w:pPr>
    </w:p>
    <w:p w14:paraId="4346E2C8" w14:textId="50E67307" w:rsidR="00EB3A25" w:rsidRDefault="00EB3A25" w:rsidP="005D67D5">
      <w:pPr>
        <w:spacing w:after="0"/>
        <w:jc w:val="center"/>
        <w:rPr>
          <w:rFonts w:ascii="Verdana" w:hAnsi="Verdana" w:cstheme="minorHAnsi"/>
          <w:b/>
          <w:noProof/>
          <w:color w:val="000000" w:themeColor="text1"/>
          <w:sz w:val="32"/>
          <w:szCs w:val="32"/>
          <w:lang w:eastAsia="tr-TR"/>
        </w:rPr>
      </w:pPr>
    </w:p>
    <w:p w14:paraId="33D7C416" w14:textId="3FF11BF4" w:rsidR="0054191C" w:rsidRDefault="0054191C" w:rsidP="005D67D5">
      <w:pPr>
        <w:spacing w:after="0"/>
        <w:jc w:val="center"/>
        <w:rPr>
          <w:rFonts w:ascii="Verdana" w:hAnsi="Verdana" w:cstheme="minorHAnsi"/>
          <w:b/>
          <w:noProof/>
          <w:color w:val="000000" w:themeColor="text1"/>
          <w:sz w:val="32"/>
          <w:szCs w:val="32"/>
          <w:lang w:eastAsia="tr-TR"/>
        </w:rPr>
      </w:pPr>
    </w:p>
    <w:p w14:paraId="1FCA3283" w14:textId="684C754F" w:rsidR="0054191C" w:rsidRDefault="0054191C" w:rsidP="005D67D5">
      <w:pPr>
        <w:spacing w:after="0"/>
        <w:jc w:val="center"/>
        <w:rPr>
          <w:rFonts w:ascii="Verdana" w:hAnsi="Verdana" w:cstheme="minorHAnsi"/>
          <w:b/>
          <w:noProof/>
          <w:color w:val="000000" w:themeColor="text1"/>
          <w:sz w:val="32"/>
          <w:szCs w:val="32"/>
          <w:lang w:eastAsia="tr-TR"/>
        </w:rPr>
      </w:pPr>
    </w:p>
    <w:p w14:paraId="583D5607" w14:textId="441A2DD3" w:rsidR="00D03C2E" w:rsidRDefault="00D03C2E" w:rsidP="005D67D5">
      <w:pPr>
        <w:spacing w:after="0"/>
        <w:jc w:val="center"/>
        <w:rPr>
          <w:rFonts w:ascii="Verdana" w:hAnsi="Verdana" w:cstheme="minorHAnsi"/>
          <w:b/>
          <w:noProof/>
          <w:color w:val="000000" w:themeColor="text1"/>
          <w:sz w:val="32"/>
          <w:szCs w:val="32"/>
          <w:lang w:eastAsia="tr-TR"/>
        </w:rPr>
      </w:pPr>
    </w:p>
    <w:p w14:paraId="3B5CC4FB" w14:textId="70FD960A" w:rsidR="00D03C2E" w:rsidRDefault="00D03C2E" w:rsidP="005D67D5">
      <w:pPr>
        <w:spacing w:after="0"/>
        <w:jc w:val="center"/>
        <w:rPr>
          <w:rFonts w:ascii="Verdana" w:hAnsi="Verdana" w:cstheme="minorHAnsi"/>
          <w:b/>
          <w:noProof/>
          <w:color w:val="000000" w:themeColor="text1"/>
          <w:sz w:val="32"/>
          <w:szCs w:val="32"/>
          <w:lang w:eastAsia="tr-TR"/>
        </w:rPr>
      </w:pPr>
    </w:p>
    <w:p w14:paraId="4B71FB10" w14:textId="6EB97159" w:rsidR="00D03C2E" w:rsidRDefault="00D03C2E" w:rsidP="005D67D5">
      <w:pPr>
        <w:spacing w:after="0"/>
        <w:jc w:val="center"/>
        <w:rPr>
          <w:rFonts w:ascii="Verdana" w:hAnsi="Verdana" w:cstheme="minorHAnsi"/>
          <w:b/>
          <w:noProof/>
          <w:color w:val="000000" w:themeColor="text1"/>
          <w:sz w:val="32"/>
          <w:szCs w:val="32"/>
          <w:lang w:eastAsia="tr-TR"/>
        </w:rPr>
      </w:pPr>
    </w:p>
    <w:p w14:paraId="5B3E49AF" w14:textId="42F7E0D0" w:rsidR="00D03C2E" w:rsidRDefault="00D03C2E" w:rsidP="005D67D5">
      <w:pPr>
        <w:spacing w:after="0"/>
        <w:jc w:val="center"/>
        <w:rPr>
          <w:rFonts w:ascii="Verdana" w:hAnsi="Verdana" w:cstheme="minorHAnsi"/>
          <w:b/>
          <w:noProof/>
          <w:color w:val="000000" w:themeColor="text1"/>
          <w:sz w:val="32"/>
          <w:szCs w:val="32"/>
          <w:lang w:eastAsia="tr-TR"/>
        </w:rPr>
      </w:pPr>
    </w:p>
    <w:p w14:paraId="3A785C43" w14:textId="367841DE" w:rsidR="00D03C2E" w:rsidRDefault="00D03C2E" w:rsidP="005D67D5">
      <w:pPr>
        <w:spacing w:after="0"/>
        <w:jc w:val="center"/>
        <w:rPr>
          <w:rFonts w:ascii="Verdana" w:hAnsi="Verdana" w:cstheme="minorHAnsi"/>
          <w:b/>
          <w:noProof/>
          <w:color w:val="000000" w:themeColor="text1"/>
          <w:sz w:val="32"/>
          <w:szCs w:val="32"/>
          <w:lang w:eastAsia="tr-TR"/>
        </w:rPr>
      </w:pPr>
    </w:p>
    <w:p w14:paraId="3E83BF16" w14:textId="5F4675DF" w:rsidR="00D03C2E" w:rsidRDefault="00D03C2E" w:rsidP="005D67D5">
      <w:pPr>
        <w:spacing w:after="0"/>
        <w:jc w:val="center"/>
        <w:rPr>
          <w:rFonts w:ascii="Verdana" w:hAnsi="Verdana" w:cstheme="minorHAnsi"/>
          <w:b/>
          <w:noProof/>
          <w:color w:val="000000" w:themeColor="text1"/>
          <w:sz w:val="32"/>
          <w:szCs w:val="32"/>
          <w:lang w:eastAsia="tr-TR"/>
        </w:rPr>
      </w:pPr>
    </w:p>
    <w:p w14:paraId="2D24E5C6" w14:textId="7B8F96C5" w:rsidR="00D03C2E" w:rsidRDefault="00D03C2E" w:rsidP="005D67D5">
      <w:pPr>
        <w:spacing w:after="0"/>
        <w:jc w:val="center"/>
        <w:rPr>
          <w:rFonts w:ascii="Verdana" w:hAnsi="Verdana" w:cstheme="minorHAnsi"/>
          <w:b/>
          <w:noProof/>
          <w:color w:val="000000" w:themeColor="text1"/>
          <w:sz w:val="32"/>
          <w:szCs w:val="32"/>
          <w:lang w:eastAsia="tr-TR"/>
        </w:rPr>
      </w:pPr>
    </w:p>
    <w:p w14:paraId="4E980C76" w14:textId="3A22DF50" w:rsidR="00D03C2E" w:rsidRDefault="00D03C2E" w:rsidP="005D67D5">
      <w:pPr>
        <w:spacing w:after="0"/>
        <w:jc w:val="center"/>
        <w:rPr>
          <w:rFonts w:ascii="Verdana" w:hAnsi="Verdana" w:cstheme="minorHAnsi"/>
          <w:b/>
          <w:noProof/>
          <w:color w:val="000000" w:themeColor="text1"/>
          <w:sz w:val="32"/>
          <w:szCs w:val="32"/>
          <w:lang w:eastAsia="tr-TR"/>
        </w:rPr>
      </w:pPr>
    </w:p>
    <w:p w14:paraId="66DDCEBC"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5CA4E3E7"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523C059E" w14:textId="77777777" w:rsidR="0054191C" w:rsidRDefault="0054191C" w:rsidP="005D67D5">
      <w:pPr>
        <w:spacing w:after="0"/>
        <w:jc w:val="center"/>
        <w:rPr>
          <w:rFonts w:ascii="Verdana" w:hAnsi="Verdana" w:cstheme="minorHAnsi"/>
          <w:b/>
          <w:noProof/>
          <w:color w:val="000000" w:themeColor="text1"/>
          <w:sz w:val="32"/>
          <w:szCs w:val="32"/>
          <w:lang w:eastAsia="tr-TR"/>
        </w:rPr>
      </w:pPr>
    </w:p>
    <w:p w14:paraId="0546905D" w14:textId="17B85950" w:rsidR="00D92FB4" w:rsidRDefault="0027368D" w:rsidP="005D67D5">
      <w:pPr>
        <w:spacing w:after="0"/>
        <w:jc w:val="center"/>
        <w:rPr>
          <w:rFonts w:ascii="Verdana" w:hAnsi="Verdana" w:cstheme="minorHAnsi"/>
          <w:b/>
          <w:noProof/>
          <w:color w:val="000000" w:themeColor="text1"/>
          <w:sz w:val="32"/>
          <w:szCs w:val="32"/>
          <w:lang w:eastAsia="tr-TR"/>
        </w:rPr>
      </w:pPr>
      <w:r w:rsidRPr="0027368D">
        <w:rPr>
          <w:noProof/>
          <w:lang w:val="en-US"/>
        </w:rPr>
        <w:drawing>
          <wp:inline distT="0" distB="0" distL="0" distR="0" wp14:anchorId="4626636B" wp14:editId="4CAE07AF">
            <wp:extent cx="6229350" cy="216902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9350" cy="2169023"/>
                    </a:xfrm>
                    <a:prstGeom prst="rect">
                      <a:avLst/>
                    </a:prstGeom>
                    <a:noFill/>
                    <a:ln>
                      <a:noFill/>
                    </a:ln>
                  </pic:spPr>
                </pic:pic>
              </a:graphicData>
            </a:graphic>
          </wp:inline>
        </w:drawing>
      </w:r>
    </w:p>
    <w:p w14:paraId="3C7E746A" w14:textId="3CC7F341" w:rsidR="00EB3A25" w:rsidRDefault="00EB3A25" w:rsidP="005D67D5">
      <w:pPr>
        <w:spacing w:after="0"/>
        <w:jc w:val="center"/>
        <w:rPr>
          <w:rFonts w:ascii="Verdana" w:hAnsi="Verdana" w:cstheme="minorHAnsi"/>
          <w:b/>
          <w:noProof/>
          <w:color w:val="000000" w:themeColor="text1"/>
          <w:sz w:val="32"/>
          <w:szCs w:val="32"/>
          <w:lang w:eastAsia="tr-TR"/>
        </w:rPr>
      </w:pPr>
    </w:p>
    <w:p w14:paraId="5DCBD263" w14:textId="6F530EA2" w:rsidR="00D03C2E" w:rsidRDefault="00D03C2E" w:rsidP="005D67D5">
      <w:pPr>
        <w:spacing w:after="0"/>
        <w:jc w:val="center"/>
        <w:rPr>
          <w:rFonts w:ascii="Verdana" w:hAnsi="Verdana" w:cstheme="minorHAnsi"/>
          <w:b/>
          <w:noProof/>
          <w:color w:val="000000" w:themeColor="text1"/>
          <w:sz w:val="32"/>
          <w:szCs w:val="32"/>
          <w:lang w:eastAsia="tr-TR"/>
        </w:rPr>
      </w:pPr>
    </w:p>
    <w:p w14:paraId="6065418E" w14:textId="2790C339" w:rsidR="00D03C2E" w:rsidRDefault="00D03C2E" w:rsidP="005D67D5">
      <w:pPr>
        <w:spacing w:after="0"/>
        <w:jc w:val="center"/>
        <w:rPr>
          <w:rFonts w:ascii="Verdana" w:hAnsi="Verdana" w:cstheme="minorHAnsi"/>
          <w:b/>
          <w:noProof/>
          <w:color w:val="000000" w:themeColor="text1"/>
          <w:sz w:val="32"/>
          <w:szCs w:val="32"/>
          <w:lang w:eastAsia="tr-TR"/>
        </w:rPr>
      </w:pPr>
    </w:p>
    <w:p w14:paraId="779E24FD" w14:textId="08FE0276" w:rsidR="00D03C2E" w:rsidRDefault="00D03C2E" w:rsidP="005D67D5">
      <w:pPr>
        <w:spacing w:after="0"/>
        <w:jc w:val="center"/>
        <w:rPr>
          <w:rFonts w:ascii="Verdana" w:hAnsi="Verdana" w:cstheme="minorHAnsi"/>
          <w:b/>
          <w:noProof/>
          <w:color w:val="000000" w:themeColor="text1"/>
          <w:sz w:val="32"/>
          <w:szCs w:val="32"/>
          <w:lang w:eastAsia="tr-TR"/>
        </w:rPr>
      </w:pPr>
    </w:p>
    <w:p w14:paraId="13B128C9" w14:textId="0E76582D" w:rsidR="00D03C2E" w:rsidRDefault="00D03C2E" w:rsidP="005D67D5">
      <w:pPr>
        <w:spacing w:after="0"/>
        <w:jc w:val="center"/>
        <w:rPr>
          <w:rFonts w:ascii="Verdana" w:hAnsi="Verdana" w:cstheme="minorHAnsi"/>
          <w:b/>
          <w:noProof/>
          <w:color w:val="000000" w:themeColor="text1"/>
          <w:sz w:val="32"/>
          <w:szCs w:val="32"/>
          <w:lang w:eastAsia="tr-TR"/>
        </w:rPr>
      </w:pPr>
    </w:p>
    <w:p w14:paraId="6D216FD1" w14:textId="36CB8AFB" w:rsidR="00D03C2E" w:rsidRDefault="00D03C2E" w:rsidP="005D67D5">
      <w:pPr>
        <w:spacing w:after="0"/>
        <w:jc w:val="center"/>
        <w:rPr>
          <w:rFonts w:ascii="Verdana" w:hAnsi="Verdana" w:cstheme="minorHAnsi"/>
          <w:b/>
          <w:noProof/>
          <w:color w:val="000000" w:themeColor="text1"/>
          <w:sz w:val="32"/>
          <w:szCs w:val="32"/>
          <w:lang w:eastAsia="tr-TR"/>
        </w:rPr>
      </w:pPr>
    </w:p>
    <w:p w14:paraId="399F81F2" w14:textId="3748F4AF" w:rsidR="00D03C2E" w:rsidRDefault="00D03C2E" w:rsidP="005D67D5">
      <w:pPr>
        <w:spacing w:after="0"/>
        <w:jc w:val="center"/>
        <w:rPr>
          <w:rFonts w:ascii="Verdana" w:hAnsi="Verdana" w:cstheme="minorHAnsi"/>
          <w:b/>
          <w:noProof/>
          <w:color w:val="000000" w:themeColor="text1"/>
          <w:sz w:val="32"/>
          <w:szCs w:val="32"/>
          <w:lang w:eastAsia="tr-TR"/>
        </w:rPr>
      </w:pPr>
    </w:p>
    <w:p w14:paraId="04DFBA44" w14:textId="15F96A45" w:rsidR="00D03C2E" w:rsidRDefault="00D03C2E" w:rsidP="005D67D5">
      <w:pPr>
        <w:spacing w:after="0"/>
        <w:jc w:val="center"/>
        <w:rPr>
          <w:rFonts w:ascii="Verdana" w:hAnsi="Verdana" w:cstheme="minorHAnsi"/>
          <w:b/>
          <w:noProof/>
          <w:color w:val="000000" w:themeColor="text1"/>
          <w:sz w:val="32"/>
          <w:szCs w:val="32"/>
          <w:lang w:eastAsia="tr-TR"/>
        </w:rPr>
      </w:pPr>
    </w:p>
    <w:p w14:paraId="1C6E88F3" w14:textId="57888860" w:rsidR="00D03C2E" w:rsidRDefault="00D03C2E" w:rsidP="005D67D5">
      <w:pPr>
        <w:spacing w:after="0"/>
        <w:jc w:val="center"/>
        <w:rPr>
          <w:rFonts w:ascii="Verdana" w:hAnsi="Verdana" w:cstheme="minorHAnsi"/>
          <w:b/>
          <w:noProof/>
          <w:color w:val="000000" w:themeColor="text1"/>
          <w:sz w:val="32"/>
          <w:szCs w:val="32"/>
          <w:lang w:eastAsia="tr-TR"/>
        </w:rPr>
      </w:pPr>
    </w:p>
    <w:p w14:paraId="2BE4AA43" w14:textId="7E648894" w:rsidR="00D03C2E" w:rsidRDefault="00D03C2E" w:rsidP="005D67D5">
      <w:pPr>
        <w:spacing w:after="0"/>
        <w:jc w:val="center"/>
        <w:rPr>
          <w:rFonts w:ascii="Verdana" w:hAnsi="Verdana" w:cstheme="minorHAnsi"/>
          <w:b/>
          <w:noProof/>
          <w:color w:val="000000" w:themeColor="text1"/>
          <w:sz w:val="32"/>
          <w:szCs w:val="32"/>
          <w:lang w:eastAsia="tr-TR"/>
        </w:rPr>
      </w:pPr>
    </w:p>
    <w:p w14:paraId="71D89777" w14:textId="1D379A42" w:rsidR="00D03C2E" w:rsidRDefault="00D03C2E" w:rsidP="005D67D5">
      <w:pPr>
        <w:spacing w:after="0"/>
        <w:jc w:val="center"/>
        <w:rPr>
          <w:rFonts w:ascii="Verdana" w:hAnsi="Verdana" w:cstheme="minorHAnsi"/>
          <w:b/>
          <w:noProof/>
          <w:color w:val="000000" w:themeColor="text1"/>
          <w:sz w:val="32"/>
          <w:szCs w:val="32"/>
          <w:lang w:eastAsia="tr-TR"/>
        </w:rPr>
      </w:pPr>
    </w:p>
    <w:p w14:paraId="2BAA652B"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42F67F68" w14:textId="60500F47" w:rsidR="00EB3A25" w:rsidRDefault="00EB3A25" w:rsidP="005D67D5">
      <w:pPr>
        <w:spacing w:after="0"/>
        <w:jc w:val="center"/>
        <w:rPr>
          <w:rFonts w:ascii="Verdana" w:hAnsi="Verdana" w:cstheme="minorHAnsi"/>
          <w:b/>
          <w:noProof/>
          <w:color w:val="000000" w:themeColor="text1"/>
          <w:sz w:val="32"/>
          <w:szCs w:val="32"/>
          <w:lang w:eastAsia="tr-TR"/>
        </w:rPr>
      </w:pPr>
    </w:p>
    <w:p w14:paraId="345B2283" w14:textId="77777777" w:rsidR="00E5510A" w:rsidRDefault="00E5510A" w:rsidP="005D67D5">
      <w:pPr>
        <w:spacing w:after="0"/>
        <w:jc w:val="center"/>
        <w:rPr>
          <w:rFonts w:ascii="Verdana" w:hAnsi="Verdana" w:cstheme="minorHAnsi"/>
          <w:b/>
          <w:noProof/>
          <w:color w:val="000000" w:themeColor="text1"/>
          <w:sz w:val="32"/>
          <w:szCs w:val="32"/>
          <w:lang w:eastAsia="tr-TR"/>
        </w:rPr>
        <w:sectPr w:rsidR="00E5510A" w:rsidSect="005D67D5">
          <w:pgSz w:w="11906" w:h="16838"/>
          <w:pgMar w:top="567" w:right="746" w:bottom="568" w:left="1350" w:header="708" w:footer="708" w:gutter="0"/>
          <w:cols w:space="708"/>
          <w:docGrid w:linePitch="360"/>
        </w:sectPr>
      </w:pPr>
    </w:p>
    <w:p w14:paraId="24554D72" w14:textId="6650F7DB" w:rsidR="00EB3A25" w:rsidRDefault="00EB3A25" w:rsidP="005D67D5">
      <w:pPr>
        <w:spacing w:after="0"/>
        <w:jc w:val="center"/>
        <w:rPr>
          <w:rFonts w:ascii="Verdana" w:hAnsi="Verdana" w:cstheme="minorHAnsi"/>
          <w:b/>
          <w:noProof/>
          <w:color w:val="000000" w:themeColor="text1"/>
          <w:sz w:val="32"/>
          <w:szCs w:val="32"/>
          <w:lang w:eastAsia="tr-TR"/>
        </w:rPr>
      </w:pPr>
    </w:p>
    <w:p w14:paraId="4B418C89" w14:textId="2CB946E7" w:rsidR="00D03C2E" w:rsidRDefault="00D03C2E" w:rsidP="005D67D5">
      <w:pPr>
        <w:spacing w:after="0"/>
        <w:jc w:val="center"/>
        <w:rPr>
          <w:rFonts w:ascii="Verdana" w:hAnsi="Verdana" w:cstheme="minorHAnsi"/>
          <w:b/>
          <w:noProof/>
          <w:color w:val="000000" w:themeColor="text1"/>
          <w:sz w:val="32"/>
          <w:szCs w:val="32"/>
          <w:lang w:eastAsia="tr-TR"/>
        </w:rPr>
      </w:pPr>
    </w:p>
    <w:p w14:paraId="5AE1CB4E" w14:textId="234162CD" w:rsidR="00D03C2E" w:rsidRDefault="00D03C2E" w:rsidP="005D67D5">
      <w:pPr>
        <w:spacing w:after="0"/>
        <w:jc w:val="center"/>
        <w:rPr>
          <w:rFonts w:ascii="Verdana" w:hAnsi="Verdana" w:cstheme="minorHAnsi"/>
          <w:b/>
          <w:noProof/>
          <w:color w:val="000000" w:themeColor="text1"/>
          <w:sz w:val="32"/>
          <w:szCs w:val="32"/>
          <w:lang w:eastAsia="tr-TR"/>
        </w:rPr>
      </w:pPr>
    </w:p>
    <w:p w14:paraId="1E7828CB"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687F3E84" w14:textId="6A209B34" w:rsidR="0054191C" w:rsidRDefault="0027368D" w:rsidP="005D67D5">
      <w:pPr>
        <w:spacing w:after="0"/>
        <w:jc w:val="center"/>
        <w:rPr>
          <w:rFonts w:ascii="Verdana" w:hAnsi="Verdana" w:cstheme="minorHAnsi"/>
          <w:b/>
          <w:noProof/>
          <w:color w:val="000000" w:themeColor="text1"/>
          <w:sz w:val="32"/>
          <w:szCs w:val="32"/>
          <w:lang w:eastAsia="tr-TR"/>
        </w:rPr>
      </w:pPr>
      <w:r w:rsidRPr="0027368D">
        <w:rPr>
          <w:noProof/>
          <w:lang w:val="en-US"/>
        </w:rPr>
        <w:drawing>
          <wp:inline distT="0" distB="0" distL="0" distR="0" wp14:anchorId="244C362C" wp14:editId="35E83EC5">
            <wp:extent cx="6229350" cy="740350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9350" cy="7403505"/>
                    </a:xfrm>
                    <a:prstGeom prst="rect">
                      <a:avLst/>
                    </a:prstGeom>
                    <a:noFill/>
                    <a:ln>
                      <a:noFill/>
                    </a:ln>
                  </pic:spPr>
                </pic:pic>
              </a:graphicData>
            </a:graphic>
          </wp:inline>
        </w:drawing>
      </w:r>
    </w:p>
    <w:p w14:paraId="7F7F91F9" w14:textId="2D776838" w:rsidR="0054191C" w:rsidRDefault="0054191C" w:rsidP="005D67D5">
      <w:pPr>
        <w:spacing w:after="0"/>
        <w:jc w:val="center"/>
        <w:rPr>
          <w:rFonts w:ascii="Verdana" w:hAnsi="Verdana" w:cstheme="minorHAnsi"/>
          <w:b/>
          <w:noProof/>
          <w:color w:val="000000" w:themeColor="text1"/>
          <w:sz w:val="32"/>
          <w:szCs w:val="32"/>
          <w:lang w:eastAsia="tr-TR"/>
        </w:rPr>
      </w:pPr>
    </w:p>
    <w:p w14:paraId="58E5EE48" w14:textId="07F31401" w:rsidR="00E5510A" w:rsidRDefault="00E5510A" w:rsidP="005D67D5">
      <w:pPr>
        <w:spacing w:after="0"/>
        <w:jc w:val="center"/>
        <w:rPr>
          <w:rFonts w:ascii="Verdana" w:hAnsi="Verdana" w:cstheme="minorHAnsi"/>
          <w:b/>
          <w:noProof/>
          <w:color w:val="000000" w:themeColor="text1"/>
          <w:sz w:val="32"/>
          <w:szCs w:val="32"/>
          <w:lang w:eastAsia="tr-TR"/>
        </w:rPr>
      </w:pPr>
    </w:p>
    <w:p w14:paraId="135327A8" w14:textId="782521D5" w:rsidR="00E5510A" w:rsidRDefault="00E5510A" w:rsidP="005D67D5">
      <w:pPr>
        <w:spacing w:after="0"/>
        <w:jc w:val="center"/>
        <w:rPr>
          <w:rFonts w:ascii="Verdana" w:hAnsi="Verdana" w:cstheme="minorHAnsi"/>
          <w:b/>
          <w:noProof/>
          <w:color w:val="000000" w:themeColor="text1"/>
          <w:sz w:val="32"/>
          <w:szCs w:val="32"/>
          <w:lang w:eastAsia="tr-TR"/>
        </w:rPr>
      </w:pPr>
    </w:p>
    <w:p w14:paraId="438FE55C" w14:textId="025ED35E" w:rsidR="00E5510A" w:rsidRDefault="00E5510A" w:rsidP="005D67D5">
      <w:pPr>
        <w:spacing w:after="0"/>
        <w:jc w:val="center"/>
        <w:rPr>
          <w:rFonts w:ascii="Verdana" w:hAnsi="Verdana" w:cstheme="minorHAnsi"/>
          <w:b/>
          <w:noProof/>
          <w:color w:val="000000" w:themeColor="text1"/>
          <w:sz w:val="32"/>
          <w:szCs w:val="32"/>
          <w:lang w:eastAsia="tr-TR"/>
        </w:rPr>
      </w:pPr>
    </w:p>
    <w:p w14:paraId="0ADF6191" w14:textId="36AEB5CB" w:rsidR="00E5510A" w:rsidRDefault="00E5510A" w:rsidP="005D67D5">
      <w:pPr>
        <w:spacing w:after="0"/>
        <w:jc w:val="center"/>
        <w:rPr>
          <w:rFonts w:ascii="Verdana" w:hAnsi="Verdana" w:cstheme="minorHAnsi"/>
          <w:b/>
          <w:noProof/>
          <w:color w:val="000000" w:themeColor="text1"/>
          <w:sz w:val="32"/>
          <w:szCs w:val="32"/>
          <w:lang w:eastAsia="tr-TR"/>
        </w:rPr>
      </w:pPr>
    </w:p>
    <w:p w14:paraId="67810D78" w14:textId="5CEE9241" w:rsidR="00E5510A" w:rsidRDefault="00E5510A" w:rsidP="005D67D5">
      <w:pPr>
        <w:spacing w:after="0"/>
        <w:jc w:val="center"/>
        <w:rPr>
          <w:rFonts w:ascii="Verdana" w:hAnsi="Verdana" w:cstheme="minorHAnsi"/>
          <w:b/>
          <w:noProof/>
          <w:color w:val="000000" w:themeColor="text1"/>
          <w:sz w:val="32"/>
          <w:szCs w:val="32"/>
          <w:lang w:eastAsia="tr-TR"/>
        </w:rPr>
      </w:pPr>
    </w:p>
    <w:p w14:paraId="476DA366" w14:textId="02C1B0D1" w:rsidR="00E5510A" w:rsidRDefault="00E5510A" w:rsidP="005D67D5">
      <w:pPr>
        <w:spacing w:after="0"/>
        <w:jc w:val="center"/>
        <w:rPr>
          <w:rFonts w:ascii="Verdana" w:hAnsi="Verdana" w:cstheme="minorHAnsi"/>
          <w:b/>
          <w:noProof/>
          <w:color w:val="000000" w:themeColor="text1"/>
          <w:sz w:val="32"/>
          <w:szCs w:val="32"/>
          <w:lang w:eastAsia="tr-TR"/>
        </w:rPr>
      </w:pPr>
    </w:p>
    <w:p w14:paraId="5BA8F6D3" w14:textId="7C11DFA2" w:rsidR="00D03C2E" w:rsidRDefault="00D03C2E" w:rsidP="005D67D5">
      <w:pPr>
        <w:spacing w:after="0"/>
        <w:jc w:val="center"/>
        <w:rPr>
          <w:rFonts w:ascii="Verdana" w:hAnsi="Verdana" w:cstheme="minorHAnsi"/>
          <w:b/>
          <w:noProof/>
          <w:color w:val="000000" w:themeColor="text1"/>
          <w:sz w:val="32"/>
          <w:szCs w:val="32"/>
          <w:lang w:eastAsia="tr-TR"/>
        </w:rPr>
      </w:pPr>
    </w:p>
    <w:p w14:paraId="54BD38AB" w14:textId="7A33EAD5" w:rsidR="00D03C2E" w:rsidRDefault="00D03C2E" w:rsidP="005D67D5">
      <w:pPr>
        <w:spacing w:after="0"/>
        <w:jc w:val="center"/>
        <w:rPr>
          <w:rFonts w:ascii="Verdana" w:hAnsi="Verdana" w:cstheme="minorHAnsi"/>
          <w:b/>
          <w:noProof/>
          <w:color w:val="000000" w:themeColor="text1"/>
          <w:sz w:val="32"/>
          <w:szCs w:val="32"/>
          <w:lang w:eastAsia="tr-TR"/>
        </w:rPr>
      </w:pPr>
    </w:p>
    <w:p w14:paraId="34C4F11B" w14:textId="026258E0" w:rsidR="00D03C2E" w:rsidRDefault="00D03C2E" w:rsidP="005D67D5">
      <w:pPr>
        <w:spacing w:after="0"/>
        <w:jc w:val="center"/>
        <w:rPr>
          <w:rFonts w:ascii="Verdana" w:hAnsi="Verdana" w:cstheme="minorHAnsi"/>
          <w:b/>
          <w:noProof/>
          <w:color w:val="000000" w:themeColor="text1"/>
          <w:sz w:val="32"/>
          <w:szCs w:val="32"/>
          <w:lang w:eastAsia="tr-TR"/>
        </w:rPr>
      </w:pPr>
    </w:p>
    <w:p w14:paraId="11F84878" w14:textId="7D00D4D2" w:rsidR="00D03C2E" w:rsidRDefault="00D03C2E" w:rsidP="005D67D5">
      <w:pPr>
        <w:spacing w:after="0"/>
        <w:jc w:val="center"/>
        <w:rPr>
          <w:rFonts w:ascii="Verdana" w:hAnsi="Verdana" w:cstheme="minorHAnsi"/>
          <w:b/>
          <w:noProof/>
          <w:color w:val="000000" w:themeColor="text1"/>
          <w:sz w:val="32"/>
          <w:szCs w:val="32"/>
          <w:lang w:eastAsia="tr-TR"/>
        </w:rPr>
      </w:pPr>
    </w:p>
    <w:p w14:paraId="23F17A19"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47CDB61C" w14:textId="39D02823" w:rsidR="00E5510A" w:rsidRDefault="00E5510A" w:rsidP="005D67D5">
      <w:pPr>
        <w:spacing w:after="0"/>
        <w:jc w:val="center"/>
        <w:rPr>
          <w:rFonts w:ascii="Verdana" w:hAnsi="Verdana" w:cstheme="minorHAnsi"/>
          <w:b/>
          <w:noProof/>
          <w:color w:val="000000" w:themeColor="text1"/>
          <w:sz w:val="32"/>
          <w:szCs w:val="32"/>
          <w:lang w:eastAsia="tr-TR"/>
        </w:rPr>
      </w:pPr>
    </w:p>
    <w:p w14:paraId="01A0AA00" w14:textId="0BA668F7" w:rsidR="00E5510A" w:rsidRDefault="00E5510A" w:rsidP="005D67D5">
      <w:pPr>
        <w:spacing w:after="0"/>
        <w:jc w:val="center"/>
        <w:rPr>
          <w:rFonts w:ascii="Verdana" w:hAnsi="Verdana" w:cstheme="minorHAnsi"/>
          <w:b/>
          <w:noProof/>
          <w:color w:val="000000" w:themeColor="text1"/>
          <w:sz w:val="32"/>
          <w:szCs w:val="32"/>
          <w:lang w:eastAsia="tr-TR"/>
        </w:rPr>
      </w:pPr>
    </w:p>
    <w:p w14:paraId="0A159098" w14:textId="7858D36C" w:rsidR="00E5510A" w:rsidRDefault="00E5510A" w:rsidP="005D67D5">
      <w:pPr>
        <w:spacing w:after="0"/>
        <w:jc w:val="center"/>
        <w:rPr>
          <w:rFonts w:ascii="Verdana" w:hAnsi="Verdana" w:cstheme="minorHAnsi"/>
          <w:b/>
          <w:noProof/>
          <w:color w:val="000000" w:themeColor="text1"/>
          <w:sz w:val="32"/>
          <w:szCs w:val="32"/>
          <w:lang w:eastAsia="tr-TR"/>
        </w:rPr>
      </w:pPr>
    </w:p>
    <w:p w14:paraId="02B3C146" w14:textId="77777777" w:rsidR="00E5510A" w:rsidRDefault="00E5510A" w:rsidP="005D67D5">
      <w:pPr>
        <w:spacing w:after="0"/>
        <w:jc w:val="center"/>
        <w:rPr>
          <w:rFonts w:ascii="Verdana" w:hAnsi="Verdana" w:cstheme="minorHAnsi"/>
          <w:b/>
          <w:noProof/>
          <w:color w:val="000000" w:themeColor="text1"/>
          <w:sz w:val="32"/>
          <w:szCs w:val="32"/>
          <w:lang w:eastAsia="tr-TR"/>
        </w:rPr>
      </w:pPr>
    </w:p>
    <w:p w14:paraId="6A5B26F8" w14:textId="6303D46C" w:rsidR="0054191C" w:rsidRDefault="0027368D" w:rsidP="005D67D5">
      <w:pPr>
        <w:spacing w:after="0"/>
        <w:jc w:val="center"/>
        <w:rPr>
          <w:rFonts w:ascii="Verdana" w:hAnsi="Verdana" w:cstheme="minorHAnsi"/>
          <w:b/>
          <w:noProof/>
          <w:color w:val="000000" w:themeColor="text1"/>
          <w:sz w:val="32"/>
          <w:szCs w:val="32"/>
          <w:lang w:eastAsia="tr-TR"/>
        </w:rPr>
      </w:pPr>
      <w:r w:rsidRPr="0027368D">
        <w:rPr>
          <w:noProof/>
          <w:lang w:val="en-US"/>
        </w:rPr>
        <w:drawing>
          <wp:inline distT="0" distB="0" distL="0" distR="0" wp14:anchorId="512CCA01" wp14:editId="5503D502">
            <wp:extent cx="6229350" cy="215170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9350" cy="2151708"/>
                    </a:xfrm>
                    <a:prstGeom prst="rect">
                      <a:avLst/>
                    </a:prstGeom>
                    <a:noFill/>
                    <a:ln>
                      <a:noFill/>
                    </a:ln>
                  </pic:spPr>
                </pic:pic>
              </a:graphicData>
            </a:graphic>
          </wp:inline>
        </w:drawing>
      </w:r>
    </w:p>
    <w:p w14:paraId="668FF52C" w14:textId="3BBD7D77" w:rsidR="00D03C2E" w:rsidRDefault="00D03C2E" w:rsidP="005D67D5">
      <w:pPr>
        <w:spacing w:after="0"/>
        <w:jc w:val="center"/>
        <w:rPr>
          <w:rFonts w:ascii="Verdana" w:hAnsi="Verdana" w:cstheme="minorHAnsi"/>
          <w:b/>
          <w:noProof/>
          <w:color w:val="000000" w:themeColor="text1"/>
          <w:sz w:val="32"/>
          <w:szCs w:val="32"/>
          <w:lang w:eastAsia="tr-TR"/>
        </w:rPr>
      </w:pPr>
    </w:p>
    <w:p w14:paraId="6F831EF6" w14:textId="1447B051" w:rsidR="00D03C2E" w:rsidRDefault="00D03C2E" w:rsidP="005D67D5">
      <w:pPr>
        <w:spacing w:after="0"/>
        <w:jc w:val="center"/>
        <w:rPr>
          <w:rFonts w:ascii="Verdana" w:hAnsi="Verdana" w:cstheme="minorHAnsi"/>
          <w:b/>
          <w:noProof/>
          <w:color w:val="000000" w:themeColor="text1"/>
          <w:sz w:val="32"/>
          <w:szCs w:val="32"/>
          <w:lang w:eastAsia="tr-TR"/>
        </w:rPr>
      </w:pPr>
    </w:p>
    <w:p w14:paraId="1D43CB1A" w14:textId="4CD35659" w:rsidR="00D03C2E" w:rsidRDefault="00D03C2E" w:rsidP="005D67D5">
      <w:pPr>
        <w:spacing w:after="0"/>
        <w:jc w:val="center"/>
        <w:rPr>
          <w:rFonts w:ascii="Verdana" w:hAnsi="Verdana" w:cstheme="minorHAnsi"/>
          <w:b/>
          <w:noProof/>
          <w:color w:val="000000" w:themeColor="text1"/>
          <w:sz w:val="32"/>
          <w:szCs w:val="32"/>
          <w:lang w:eastAsia="tr-TR"/>
        </w:rPr>
      </w:pPr>
    </w:p>
    <w:p w14:paraId="62A46D1F" w14:textId="58FB2177" w:rsidR="00D03C2E" w:rsidRDefault="00D03C2E" w:rsidP="005D67D5">
      <w:pPr>
        <w:spacing w:after="0"/>
        <w:jc w:val="center"/>
        <w:rPr>
          <w:rFonts w:ascii="Verdana" w:hAnsi="Verdana" w:cstheme="minorHAnsi"/>
          <w:b/>
          <w:noProof/>
          <w:color w:val="000000" w:themeColor="text1"/>
          <w:sz w:val="32"/>
          <w:szCs w:val="32"/>
          <w:lang w:eastAsia="tr-TR"/>
        </w:rPr>
      </w:pPr>
    </w:p>
    <w:p w14:paraId="353FBEF4" w14:textId="698D5F9E" w:rsidR="00D03C2E" w:rsidRDefault="00D03C2E" w:rsidP="005D67D5">
      <w:pPr>
        <w:spacing w:after="0"/>
        <w:jc w:val="center"/>
        <w:rPr>
          <w:rFonts w:ascii="Verdana" w:hAnsi="Verdana" w:cstheme="minorHAnsi"/>
          <w:b/>
          <w:noProof/>
          <w:color w:val="000000" w:themeColor="text1"/>
          <w:sz w:val="32"/>
          <w:szCs w:val="32"/>
          <w:lang w:eastAsia="tr-TR"/>
        </w:rPr>
      </w:pPr>
    </w:p>
    <w:p w14:paraId="6F9A2D74" w14:textId="08CE9B0D" w:rsidR="00D03C2E" w:rsidRDefault="00D03C2E" w:rsidP="005D67D5">
      <w:pPr>
        <w:spacing w:after="0"/>
        <w:jc w:val="center"/>
        <w:rPr>
          <w:rFonts w:ascii="Verdana" w:hAnsi="Verdana" w:cstheme="minorHAnsi"/>
          <w:b/>
          <w:noProof/>
          <w:color w:val="000000" w:themeColor="text1"/>
          <w:sz w:val="32"/>
          <w:szCs w:val="32"/>
          <w:lang w:eastAsia="tr-TR"/>
        </w:rPr>
      </w:pPr>
    </w:p>
    <w:p w14:paraId="791F0860" w14:textId="36915618" w:rsidR="00D03C2E" w:rsidRDefault="00D03C2E" w:rsidP="005D67D5">
      <w:pPr>
        <w:spacing w:after="0"/>
        <w:jc w:val="center"/>
        <w:rPr>
          <w:rFonts w:ascii="Verdana" w:hAnsi="Verdana" w:cstheme="minorHAnsi"/>
          <w:b/>
          <w:noProof/>
          <w:color w:val="000000" w:themeColor="text1"/>
          <w:sz w:val="32"/>
          <w:szCs w:val="32"/>
          <w:lang w:eastAsia="tr-TR"/>
        </w:rPr>
      </w:pPr>
    </w:p>
    <w:p w14:paraId="00A09D15" w14:textId="2CB6D13F" w:rsidR="00D03C2E" w:rsidRDefault="00D03C2E" w:rsidP="005D67D5">
      <w:pPr>
        <w:spacing w:after="0"/>
        <w:jc w:val="center"/>
        <w:rPr>
          <w:rFonts w:ascii="Verdana" w:hAnsi="Verdana" w:cstheme="minorHAnsi"/>
          <w:b/>
          <w:noProof/>
          <w:color w:val="000000" w:themeColor="text1"/>
          <w:sz w:val="32"/>
          <w:szCs w:val="32"/>
          <w:lang w:eastAsia="tr-TR"/>
        </w:rPr>
      </w:pPr>
    </w:p>
    <w:p w14:paraId="7C863494" w14:textId="439BFD2D" w:rsidR="00D03C2E" w:rsidRDefault="00D03C2E" w:rsidP="005D67D5">
      <w:pPr>
        <w:spacing w:after="0"/>
        <w:jc w:val="center"/>
        <w:rPr>
          <w:rFonts w:ascii="Verdana" w:hAnsi="Verdana" w:cstheme="minorHAnsi"/>
          <w:b/>
          <w:noProof/>
          <w:color w:val="000000" w:themeColor="text1"/>
          <w:sz w:val="32"/>
          <w:szCs w:val="32"/>
          <w:lang w:eastAsia="tr-TR"/>
        </w:rPr>
      </w:pPr>
    </w:p>
    <w:p w14:paraId="524C7CB1" w14:textId="5B5867DE" w:rsidR="00D03C2E" w:rsidRDefault="00D03C2E" w:rsidP="005D67D5">
      <w:pPr>
        <w:spacing w:after="0"/>
        <w:jc w:val="center"/>
        <w:rPr>
          <w:rFonts w:ascii="Verdana" w:hAnsi="Verdana" w:cstheme="minorHAnsi"/>
          <w:b/>
          <w:noProof/>
          <w:color w:val="000000" w:themeColor="text1"/>
          <w:sz w:val="32"/>
          <w:szCs w:val="32"/>
          <w:lang w:eastAsia="tr-TR"/>
        </w:rPr>
      </w:pPr>
    </w:p>
    <w:p w14:paraId="69959A1F" w14:textId="2B467560" w:rsidR="00D03C2E" w:rsidRDefault="00D03C2E" w:rsidP="005D67D5">
      <w:pPr>
        <w:spacing w:after="0"/>
        <w:jc w:val="center"/>
        <w:rPr>
          <w:rFonts w:ascii="Verdana" w:hAnsi="Verdana" w:cstheme="minorHAnsi"/>
          <w:b/>
          <w:noProof/>
          <w:color w:val="000000" w:themeColor="text1"/>
          <w:sz w:val="32"/>
          <w:szCs w:val="32"/>
          <w:lang w:eastAsia="tr-TR"/>
        </w:rPr>
      </w:pPr>
    </w:p>
    <w:p w14:paraId="49119CBF" w14:textId="43B7200E" w:rsidR="00D03C2E" w:rsidRDefault="00D03C2E" w:rsidP="005D67D5">
      <w:pPr>
        <w:spacing w:after="0"/>
        <w:jc w:val="center"/>
        <w:rPr>
          <w:rFonts w:ascii="Verdana" w:hAnsi="Verdana" w:cstheme="minorHAnsi"/>
          <w:b/>
          <w:noProof/>
          <w:color w:val="000000" w:themeColor="text1"/>
          <w:sz w:val="32"/>
          <w:szCs w:val="32"/>
          <w:lang w:eastAsia="tr-TR"/>
        </w:rPr>
      </w:pPr>
    </w:p>
    <w:p w14:paraId="63559CAA" w14:textId="66680EF5" w:rsidR="00D03C2E" w:rsidRDefault="00D03C2E" w:rsidP="005D67D5">
      <w:pPr>
        <w:spacing w:after="0"/>
        <w:jc w:val="center"/>
        <w:rPr>
          <w:rFonts w:ascii="Verdana" w:hAnsi="Verdana" w:cstheme="minorHAnsi"/>
          <w:b/>
          <w:noProof/>
          <w:color w:val="000000" w:themeColor="text1"/>
          <w:sz w:val="32"/>
          <w:szCs w:val="32"/>
          <w:lang w:eastAsia="tr-TR"/>
        </w:rPr>
      </w:pPr>
    </w:p>
    <w:p w14:paraId="4112A7BE"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44858028" w14:textId="77777777" w:rsidR="00E5510A" w:rsidRDefault="00E5510A" w:rsidP="005D67D5">
      <w:pPr>
        <w:spacing w:after="0"/>
        <w:jc w:val="center"/>
        <w:rPr>
          <w:rFonts w:ascii="Verdana" w:hAnsi="Verdana" w:cstheme="minorHAnsi"/>
          <w:b/>
          <w:noProof/>
          <w:color w:val="000000" w:themeColor="text1"/>
          <w:sz w:val="32"/>
          <w:szCs w:val="32"/>
          <w:lang w:eastAsia="tr-TR"/>
        </w:rPr>
        <w:sectPr w:rsidR="00E5510A" w:rsidSect="005D67D5">
          <w:pgSz w:w="11906" w:h="16838"/>
          <w:pgMar w:top="567" w:right="746" w:bottom="568" w:left="1350" w:header="708" w:footer="708" w:gutter="0"/>
          <w:cols w:space="708"/>
          <w:docGrid w:linePitch="360"/>
        </w:sectPr>
      </w:pPr>
    </w:p>
    <w:p w14:paraId="647238BE" w14:textId="1C4ED01A" w:rsidR="00E5510A" w:rsidRDefault="0027368D" w:rsidP="005D67D5">
      <w:pPr>
        <w:spacing w:after="0"/>
        <w:jc w:val="center"/>
        <w:rPr>
          <w:rFonts w:ascii="Verdana" w:hAnsi="Verdana" w:cstheme="minorHAnsi"/>
          <w:b/>
          <w:noProof/>
          <w:color w:val="000000" w:themeColor="text1"/>
          <w:sz w:val="32"/>
          <w:szCs w:val="32"/>
          <w:lang w:eastAsia="tr-TR"/>
        </w:rPr>
      </w:pPr>
      <w:r w:rsidRPr="0027368D">
        <w:rPr>
          <w:noProof/>
          <w:lang w:val="en-US"/>
        </w:rPr>
        <w:lastRenderedPageBreak/>
        <w:drawing>
          <wp:inline distT="0" distB="0" distL="0" distR="0" wp14:anchorId="5B8FC22B" wp14:editId="4B6958D2">
            <wp:extent cx="6229350" cy="97049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9350" cy="9704924"/>
                    </a:xfrm>
                    <a:prstGeom prst="rect">
                      <a:avLst/>
                    </a:prstGeom>
                    <a:noFill/>
                    <a:ln>
                      <a:noFill/>
                    </a:ln>
                  </pic:spPr>
                </pic:pic>
              </a:graphicData>
            </a:graphic>
          </wp:inline>
        </w:drawing>
      </w:r>
    </w:p>
    <w:p w14:paraId="7CE09E5A" w14:textId="265B7D0C" w:rsidR="00EB3A25" w:rsidRDefault="00EB3A25" w:rsidP="005D67D5">
      <w:pPr>
        <w:spacing w:after="0"/>
        <w:jc w:val="center"/>
        <w:rPr>
          <w:rFonts w:ascii="Verdana" w:hAnsi="Verdana" w:cstheme="minorHAnsi"/>
          <w:b/>
          <w:noProof/>
          <w:color w:val="000000" w:themeColor="text1"/>
          <w:sz w:val="32"/>
          <w:szCs w:val="32"/>
          <w:lang w:eastAsia="tr-TR"/>
        </w:rPr>
        <w:sectPr w:rsidR="00EB3A25" w:rsidSect="005D67D5">
          <w:pgSz w:w="11906" w:h="16838"/>
          <w:pgMar w:top="567" w:right="746" w:bottom="568" w:left="1350" w:header="708" w:footer="708" w:gutter="0"/>
          <w:cols w:space="708"/>
          <w:docGrid w:linePitch="360"/>
        </w:sectPr>
      </w:pPr>
    </w:p>
    <w:tbl>
      <w:tblPr>
        <w:tblStyle w:val="TableGrid"/>
        <w:tblW w:w="9180" w:type="dxa"/>
        <w:jc w:val="center"/>
        <w:tblLook w:val="04A0" w:firstRow="1" w:lastRow="0" w:firstColumn="1" w:lastColumn="0" w:noHBand="0" w:noVBand="1"/>
      </w:tblPr>
      <w:tblGrid>
        <w:gridCol w:w="9180"/>
      </w:tblGrid>
      <w:tr w:rsidR="001266E2" w:rsidRPr="001266E2" w14:paraId="270760FB" w14:textId="77777777" w:rsidTr="000A0934">
        <w:trPr>
          <w:trHeight w:val="391"/>
          <w:jc w:val="center"/>
        </w:trPr>
        <w:tc>
          <w:tcPr>
            <w:tcW w:w="9180" w:type="dxa"/>
            <w:shd w:val="clear" w:color="auto" w:fill="F2F2F2" w:themeFill="background1" w:themeFillShade="F2"/>
            <w:vAlign w:val="center"/>
          </w:tcPr>
          <w:p w14:paraId="7C2EB5F5" w14:textId="57B4E081" w:rsidR="006B521A" w:rsidRPr="00546915" w:rsidRDefault="006B521A" w:rsidP="00546915">
            <w:pPr>
              <w:jc w:val="center"/>
              <w:rPr>
                <w:rFonts w:ascii="Verdana" w:hAnsi="Verdana" w:cstheme="minorHAnsi"/>
                <w:b/>
                <w:color w:val="000000" w:themeColor="text1"/>
                <w:sz w:val="26"/>
                <w:szCs w:val="26"/>
                <w:lang w:val="en-US"/>
              </w:rPr>
            </w:pPr>
            <w:r w:rsidRPr="00546915">
              <w:rPr>
                <w:rFonts w:ascii="Verdana" w:hAnsi="Verdana"/>
                <w:b/>
                <w:color w:val="000000" w:themeColor="text1"/>
                <w:sz w:val="26"/>
                <w:szCs w:val="26"/>
                <w:lang w:val="en-US"/>
              </w:rPr>
              <w:lastRenderedPageBreak/>
              <w:t xml:space="preserve">Presentation Instruction for </w:t>
            </w:r>
            <w:r w:rsidR="00546915" w:rsidRPr="00546915">
              <w:rPr>
                <w:rFonts w:ascii="Verdana" w:hAnsi="Verdana"/>
                <w:b/>
                <w:color w:val="000000" w:themeColor="text1"/>
                <w:sz w:val="26"/>
                <w:szCs w:val="26"/>
                <w:lang w:val="en-US"/>
              </w:rPr>
              <w:t>icSmartGrid 2019</w:t>
            </w:r>
            <w:r w:rsidRPr="00546915">
              <w:rPr>
                <w:rFonts w:ascii="Verdana" w:hAnsi="Verdana"/>
                <w:b/>
                <w:color w:val="000000" w:themeColor="text1"/>
                <w:sz w:val="26"/>
                <w:szCs w:val="26"/>
                <w:lang w:val="en-US"/>
              </w:rPr>
              <w:t xml:space="preserve"> Presenters</w:t>
            </w:r>
          </w:p>
        </w:tc>
      </w:tr>
    </w:tbl>
    <w:p w14:paraId="2DBAB541" w14:textId="77777777" w:rsidR="00F33BE1" w:rsidRPr="001266E2" w:rsidRDefault="00F33BE1" w:rsidP="006B521A">
      <w:pPr>
        <w:spacing w:after="0"/>
        <w:rPr>
          <w:rFonts w:ascii="Verdana" w:hAnsi="Verdana"/>
          <w:b/>
          <w:color w:val="000000" w:themeColor="text1"/>
          <w:lang w:val="en-US"/>
        </w:rPr>
      </w:pPr>
    </w:p>
    <w:p w14:paraId="6EC847AA" w14:textId="137109D4" w:rsidR="006B521A" w:rsidRPr="001266E2" w:rsidRDefault="0054191C" w:rsidP="006B521A">
      <w:pPr>
        <w:spacing w:after="0"/>
        <w:rPr>
          <w:rFonts w:ascii="Verdana" w:hAnsi="Verdana"/>
          <w:b/>
          <w:color w:val="000000" w:themeColor="text1"/>
          <w:lang w:val="en-US"/>
        </w:rPr>
      </w:pPr>
      <w:r>
        <w:rPr>
          <w:rFonts w:ascii="Verdana" w:hAnsi="Verdana"/>
          <w:b/>
          <w:color w:val="000000" w:themeColor="text1"/>
          <w:lang w:val="en-US"/>
        </w:rPr>
        <w:t xml:space="preserve">Virtual </w:t>
      </w:r>
      <w:r w:rsidR="006B521A" w:rsidRPr="001266E2">
        <w:rPr>
          <w:rFonts w:ascii="Verdana" w:hAnsi="Verdana"/>
          <w:b/>
          <w:color w:val="000000" w:themeColor="text1"/>
          <w:lang w:val="en-US"/>
        </w:rPr>
        <w:t>presentation</w:t>
      </w:r>
    </w:p>
    <w:p w14:paraId="7F5EFC97" w14:textId="27BBBBBB" w:rsidR="006B521A" w:rsidRPr="0054191C" w:rsidRDefault="006B521A" w:rsidP="006B521A">
      <w:pPr>
        <w:spacing w:after="0"/>
        <w:jc w:val="both"/>
        <w:rPr>
          <w:rFonts w:ascii="Verdana" w:hAnsi="Verdana"/>
          <w:color w:val="FF0000"/>
          <w:lang w:val="en-US"/>
        </w:rPr>
      </w:pPr>
      <w:r w:rsidRPr="0054191C">
        <w:rPr>
          <w:rFonts w:ascii="Verdana" w:hAnsi="Verdana"/>
          <w:color w:val="FF0000"/>
          <w:lang w:val="en-US"/>
        </w:rPr>
        <w:t xml:space="preserve">Presentation time is </w:t>
      </w:r>
      <w:r w:rsidR="005C08A0" w:rsidRPr="0054191C">
        <w:rPr>
          <w:rFonts w:ascii="Verdana" w:hAnsi="Verdana"/>
          <w:color w:val="FF0000"/>
          <w:lang w:val="en-US"/>
        </w:rPr>
        <w:t>20</w:t>
      </w:r>
      <w:r w:rsidRPr="0054191C">
        <w:rPr>
          <w:rFonts w:ascii="Verdana" w:hAnsi="Verdana"/>
          <w:color w:val="FF0000"/>
          <w:lang w:val="en-US"/>
        </w:rPr>
        <w:t xml:space="preserve"> min. Question/Discussion is 5 min. Organizer will prepare Windows </w:t>
      </w:r>
      <w:r w:rsidR="00992B05" w:rsidRPr="0054191C">
        <w:rPr>
          <w:rFonts w:ascii="Verdana" w:hAnsi="Verdana"/>
          <w:color w:val="FF0000"/>
          <w:lang w:val="en-US"/>
        </w:rPr>
        <w:t>OS</w:t>
      </w:r>
      <w:r w:rsidRPr="0054191C">
        <w:rPr>
          <w:rFonts w:ascii="Verdana" w:hAnsi="Verdana"/>
          <w:color w:val="FF0000"/>
          <w:lang w:val="en-US"/>
        </w:rPr>
        <w:t xml:space="preserve"> desktop computer with MS Office Standart 2010 in each room. Presenter</w:t>
      </w:r>
      <w:r w:rsidR="00750767" w:rsidRPr="0054191C">
        <w:rPr>
          <w:rFonts w:ascii="Verdana" w:hAnsi="Verdana"/>
          <w:color w:val="FF0000"/>
          <w:lang w:val="en-US"/>
        </w:rPr>
        <w:t>s</w:t>
      </w:r>
      <w:r w:rsidRPr="0054191C">
        <w:rPr>
          <w:rFonts w:ascii="Verdana" w:hAnsi="Verdana"/>
          <w:color w:val="FF0000"/>
          <w:lang w:val="en-US"/>
        </w:rPr>
        <w:t xml:space="preserve"> can also bring their own laptop. PPT files should be uploaded to desktop computer during </w:t>
      </w:r>
      <w:r w:rsidR="008C5771" w:rsidRPr="0054191C">
        <w:rPr>
          <w:rFonts w:ascii="Verdana" w:hAnsi="Verdana"/>
          <w:color w:val="FF0000"/>
          <w:lang w:val="en-US"/>
        </w:rPr>
        <w:t>recess</w:t>
      </w:r>
      <w:r w:rsidRPr="0054191C">
        <w:rPr>
          <w:rFonts w:ascii="Verdana" w:hAnsi="Verdana"/>
          <w:color w:val="FF0000"/>
          <w:lang w:val="en-US"/>
        </w:rPr>
        <w:t xml:space="preserve"> before the session. Presenter should meet</w:t>
      </w:r>
      <w:r w:rsidR="00F33BE1" w:rsidRPr="0054191C">
        <w:rPr>
          <w:rFonts w:ascii="Verdana" w:hAnsi="Verdana"/>
          <w:color w:val="FF0000"/>
          <w:lang w:val="en-US"/>
        </w:rPr>
        <w:t xml:space="preserve"> session chair</w:t>
      </w:r>
      <w:r w:rsidR="008C5771" w:rsidRPr="0054191C">
        <w:rPr>
          <w:rFonts w:ascii="Verdana" w:hAnsi="Verdana"/>
          <w:color w:val="FF0000"/>
          <w:lang w:val="en-US"/>
        </w:rPr>
        <w:t>(s)</w:t>
      </w:r>
      <w:r w:rsidR="00F33BE1" w:rsidRPr="0054191C">
        <w:rPr>
          <w:rFonts w:ascii="Verdana" w:hAnsi="Verdana"/>
          <w:color w:val="FF0000"/>
          <w:lang w:val="en-US"/>
        </w:rPr>
        <w:t xml:space="preserve"> during recess before the presentation and pa</w:t>
      </w:r>
      <w:r w:rsidR="008C5771" w:rsidRPr="0054191C">
        <w:rPr>
          <w:rFonts w:ascii="Verdana" w:hAnsi="Verdana"/>
          <w:color w:val="FF0000"/>
          <w:lang w:val="en-US"/>
        </w:rPr>
        <w:t>ss a</w:t>
      </w:r>
      <w:r w:rsidR="000F666E" w:rsidRPr="0054191C">
        <w:rPr>
          <w:rFonts w:ascii="Verdana" w:hAnsi="Verdana"/>
          <w:color w:val="FF0000"/>
          <w:lang w:val="en-US"/>
        </w:rPr>
        <w:t xml:space="preserve"> brief bio or business card to s</w:t>
      </w:r>
      <w:r w:rsidR="008C5771" w:rsidRPr="0054191C">
        <w:rPr>
          <w:rFonts w:ascii="Verdana" w:hAnsi="Verdana"/>
          <w:color w:val="FF0000"/>
          <w:lang w:val="en-US"/>
        </w:rPr>
        <w:t>ession chair(s).</w:t>
      </w:r>
    </w:p>
    <w:p w14:paraId="304FBC1F" w14:textId="77777777" w:rsidR="00B231AE" w:rsidRPr="001266E2" w:rsidRDefault="00B231AE" w:rsidP="00F33BE1">
      <w:pPr>
        <w:spacing w:after="0"/>
        <w:jc w:val="both"/>
        <w:rPr>
          <w:rFonts w:ascii="Verdana" w:hAnsi="Verdana"/>
          <w:color w:val="000000" w:themeColor="text1"/>
          <w:lang w:val="en-US"/>
        </w:rPr>
      </w:pPr>
    </w:p>
    <w:p w14:paraId="7BFC0502" w14:textId="77777777" w:rsidR="00AE5DE1" w:rsidRDefault="00AE5DE1" w:rsidP="00DD5351">
      <w:pPr>
        <w:shd w:val="clear" w:color="auto" w:fill="FFFFFF"/>
        <w:spacing w:after="0" w:line="240" w:lineRule="auto"/>
        <w:rPr>
          <w:rFonts w:eastAsia="Times New Roman"/>
          <w:b/>
          <w:color w:val="000000" w:themeColor="text1"/>
          <w:sz w:val="28"/>
          <w:szCs w:val="28"/>
          <w:lang w:eastAsia="tr-TR"/>
        </w:rPr>
      </w:pPr>
    </w:p>
    <w:sectPr w:rsidR="00AE5DE1" w:rsidSect="005D67D5">
      <w:pgSz w:w="11906" w:h="16838"/>
      <w:pgMar w:top="567" w:right="746" w:bottom="568" w:left="13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2267F" w14:textId="77777777" w:rsidR="00F12619" w:rsidRDefault="00F12619" w:rsidP="00CF79C6">
      <w:pPr>
        <w:spacing w:after="0" w:line="240" w:lineRule="auto"/>
      </w:pPr>
      <w:r>
        <w:separator/>
      </w:r>
    </w:p>
  </w:endnote>
  <w:endnote w:type="continuationSeparator" w:id="0">
    <w:p w14:paraId="4D7A9B2D" w14:textId="77777777" w:rsidR="00F12619" w:rsidRDefault="00F12619" w:rsidP="00CF7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useoSlab-100">
    <w:altName w:val="Cambria"/>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ＭＳ 明朝falt">
    <w:altName w:val="MS Gothic"/>
    <w:panose1 w:val="020B0604020202020204"/>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555A6" w14:textId="77777777" w:rsidR="00F12619" w:rsidRDefault="00F12619" w:rsidP="00CF79C6">
      <w:pPr>
        <w:spacing w:after="0" w:line="240" w:lineRule="auto"/>
      </w:pPr>
      <w:r>
        <w:separator/>
      </w:r>
    </w:p>
  </w:footnote>
  <w:footnote w:type="continuationSeparator" w:id="0">
    <w:p w14:paraId="727883A6" w14:textId="77777777" w:rsidR="00F12619" w:rsidRDefault="00F12619" w:rsidP="00CF7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A6804"/>
    <w:multiLevelType w:val="hybridMultilevel"/>
    <w:tmpl w:val="68FCF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A7510"/>
    <w:rsid w:val="000009FF"/>
    <w:rsid w:val="00000D15"/>
    <w:rsid w:val="00002090"/>
    <w:rsid w:val="0000295B"/>
    <w:rsid w:val="00003081"/>
    <w:rsid w:val="00004E76"/>
    <w:rsid w:val="000061BD"/>
    <w:rsid w:val="00010846"/>
    <w:rsid w:val="00012231"/>
    <w:rsid w:val="0001549A"/>
    <w:rsid w:val="000216E4"/>
    <w:rsid w:val="00021F38"/>
    <w:rsid w:val="00023166"/>
    <w:rsid w:val="00024B49"/>
    <w:rsid w:val="00024E9B"/>
    <w:rsid w:val="00030AE3"/>
    <w:rsid w:val="00032BFA"/>
    <w:rsid w:val="00034DCF"/>
    <w:rsid w:val="00035E7F"/>
    <w:rsid w:val="00041927"/>
    <w:rsid w:val="00041E45"/>
    <w:rsid w:val="00042292"/>
    <w:rsid w:val="0004283D"/>
    <w:rsid w:val="0004597B"/>
    <w:rsid w:val="00050272"/>
    <w:rsid w:val="00051256"/>
    <w:rsid w:val="00055CC4"/>
    <w:rsid w:val="00055DFF"/>
    <w:rsid w:val="00055E8A"/>
    <w:rsid w:val="00056DED"/>
    <w:rsid w:val="000601FD"/>
    <w:rsid w:val="00061375"/>
    <w:rsid w:val="00062F57"/>
    <w:rsid w:val="0006469A"/>
    <w:rsid w:val="000649A6"/>
    <w:rsid w:val="00064A33"/>
    <w:rsid w:val="00066616"/>
    <w:rsid w:val="000735E5"/>
    <w:rsid w:val="000757E4"/>
    <w:rsid w:val="0007746C"/>
    <w:rsid w:val="00077AAB"/>
    <w:rsid w:val="000806F1"/>
    <w:rsid w:val="000816DA"/>
    <w:rsid w:val="00083372"/>
    <w:rsid w:val="00084525"/>
    <w:rsid w:val="0008494B"/>
    <w:rsid w:val="000903BC"/>
    <w:rsid w:val="00090B32"/>
    <w:rsid w:val="00091FDC"/>
    <w:rsid w:val="00092058"/>
    <w:rsid w:val="00093400"/>
    <w:rsid w:val="000937B1"/>
    <w:rsid w:val="000950A3"/>
    <w:rsid w:val="000A07A8"/>
    <w:rsid w:val="000A0934"/>
    <w:rsid w:val="000A35B8"/>
    <w:rsid w:val="000A572C"/>
    <w:rsid w:val="000A5923"/>
    <w:rsid w:val="000A6878"/>
    <w:rsid w:val="000A72CA"/>
    <w:rsid w:val="000B1077"/>
    <w:rsid w:val="000B3501"/>
    <w:rsid w:val="000B45D7"/>
    <w:rsid w:val="000B5125"/>
    <w:rsid w:val="000B55A2"/>
    <w:rsid w:val="000B7EDA"/>
    <w:rsid w:val="000C11D5"/>
    <w:rsid w:val="000C13B8"/>
    <w:rsid w:val="000C1E94"/>
    <w:rsid w:val="000C45B8"/>
    <w:rsid w:val="000C73CD"/>
    <w:rsid w:val="000E1372"/>
    <w:rsid w:val="000E1F32"/>
    <w:rsid w:val="000E29D7"/>
    <w:rsid w:val="000F2388"/>
    <w:rsid w:val="000F2BE8"/>
    <w:rsid w:val="000F2DA6"/>
    <w:rsid w:val="000F2FDA"/>
    <w:rsid w:val="000F58F9"/>
    <w:rsid w:val="000F666E"/>
    <w:rsid w:val="000F6EF2"/>
    <w:rsid w:val="0010378A"/>
    <w:rsid w:val="001059B0"/>
    <w:rsid w:val="00105DB1"/>
    <w:rsid w:val="00107114"/>
    <w:rsid w:val="0011141A"/>
    <w:rsid w:val="001117B3"/>
    <w:rsid w:val="00112ABC"/>
    <w:rsid w:val="00112CCA"/>
    <w:rsid w:val="00112D1E"/>
    <w:rsid w:val="001135FA"/>
    <w:rsid w:val="00114798"/>
    <w:rsid w:val="00117405"/>
    <w:rsid w:val="0012194B"/>
    <w:rsid w:val="001266E2"/>
    <w:rsid w:val="00126A46"/>
    <w:rsid w:val="00127B63"/>
    <w:rsid w:val="001304A5"/>
    <w:rsid w:val="00134A6B"/>
    <w:rsid w:val="00135A0F"/>
    <w:rsid w:val="00140027"/>
    <w:rsid w:val="00143491"/>
    <w:rsid w:val="00143ABD"/>
    <w:rsid w:val="0014535B"/>
    <w:rsid w:val="00151610"/>
    <w:rsid w:val="001539EB"/>
    <w:rsid w:val="00153B7A"/>
    <w:rsid w:val="00155D58"/>
    <w:rsid w:val="00156F4A"/>
    <w:rsid w:val="00162778"/>
    <w:rsid w:val="00163D94"/>
    <w:rsid w:val="001642A7"/>
    <w:rsid w:val="00165179"/>
    <w:rsid w:val="00166922"/>
    <w:rsid w:val="001746EC"/>
    <w:rsid w:val="0018136E"/>
    <w:rsid w:val="001821C4"/>
    <w:rsid w:val="00184FE9"/>
    <w:rsid w:val="001870C1"/>
    <w:rsid w:val="00190F61"/>
    <w:rsid w:val="0019475C"/>
    <w:rsid w:val="001951AF"/>
    <w:rsid w:val="00195E7F"/>
    <w:rsid w:val="001A20AC"/>
    <w:rsid w:val="001A2846"/>
    <w:rsid w:val="001A5020"/>
    <w:rsid w:val="001A5CB0"/>
    <w:rsid w:val="001B0D97"/>
    <w:rsid w:val="001B10D3"/>
    <w:rsid w:val="001B238B"/>
    <w:rsid w:val="001B3D1B"/>
    <w:rsid w:val="001B5C68"/>
    <w:rsid w:val="001B66A0"/>
    <w:rsid w:val="001B7EA1"/>
    <w:rsid w:val="001C0617"/>
    <w:rsid w:val="001C1948"/>
    <w:rsid w:val="001C7450"/>
    <w:rsid w:val="001C7BC8"/>
    <w:rsid w:val="001D1312"/>
    <w:rsid w:val="001D1F3A"/>
    <w:rsid w:val="001D2B8A"/>
    <w:rsid w:val="001D2EA1"/>
    <w:rsid w:val="001D36CC"/>
    <w:rsid w:val="001D3D70"/>
    <w:rsid w:val="001D49E8"/>
    <w:rsid w:val="001D5524"/>
    <w:rsid w:val="001D5C78"/>
    <w:rsid w:val="001D68EA"/>
    <w:rsid w:val="001E21D3"/>
    <w:rsid w:val="001E45B7"/>
    <w:rsid w:val="001E4A2B"/>
    <w:rsid w:val="001E4D24"/>
    <w:rsid w:val="001E69C6"/>
    <w:rsid w:val="001F098C"/>
    <w:rsid w:val="001F3850"/>
    <w:rsid w:val="001F5E73"/>
    <w:rsid w:val="001F6113"/>
    <w:rsid w:val="001F638B"/>
    <w:rsid w:val="002001AC"/>
    <w:rsid w:val="00201B74"/>
    <w:rsid w:val="00202A40"/>
    <w:rsid w:val="00205040"/>
    <w:rsid w:val="002057F1"/>
    <w:rsid w:val="00211A0E"/>
    <w:rsid w:val="00213650"/>
    <w:rsid w:val="0021372D"/>
    <w:rsid w:val="00213C29"/>
    <w:rsid w:val="00215EBB"/>
    <w:rsid w:val="00217CCC"/>
    <w:rsid w:val="002204CF"/>
    <w:rsid w:val="00226966"/>
    <w:rsid w:val="00226FBC"/>
    <w:rsid w:val="0022759C"/>
    <w:rsid w:val="00227992"/>
    <w:rsid w:val="002300C5"/>
    <w:rsid w:val="00230580"/>
    <w:rsid w:val="00231430"/>
    <w:rsid w:val="00231671"/>
    <w:rsid w:val="00232159"/>
    <w:rsid w:val="0023310B"/>
    <w:rsid w:val="0023330B"/>
    <w:rsid w:val="0023356F"/>
    <w:rsid w:val="00234CA2"/>
    <w:rsid w:val="00235188"/>
    <w:rsid w:val="002361F4"/>
    <w:rsid w:val="002374E1"/>
    <w:rsid w:val="00240446"/>
    <w:rsid w:val="00241281"/>
    <w:rsid w:val="00242A6C"/>
    <w:rsid w:val="0024427B"/>
    <w:rsid w:val="002459BA"/>
    <w:rsid w:val="00247F15"/>
    <w:rsid w:val="00252F12"/>
    <w:rsid w:val="0025499F"/>
    <w:rsid w:val="00255BB4"/>
    <w:rsid w:val="0025701F"/>
    <w:rsid w:val="00260E43"/>
    <w:rsid w:val="002617E0"/>
    <w:rsid w:val="00261904"/>
    <w:rsid w:val="00261C14"/>
    <w:rsid w:val="00262761"/>
    <w:rsid w:val="00262E09"/>
    <w:rsid w:val="00262ED3"/>
    <w:rsid w:val="00263D6D"/>
    <w:rsid w:val="00264685"/>
    <w:rsid w:val="00264A13"/>
    <w:rsid w:val="00265541"/>
    <w:rsid w:val="002656AF"/>
    <w:rsid w:val="00266CB5"/>
    <w:rsid w:val="00266FFE"/>
    <w:rsid w:val="00270D1A"/>
    <w:rsid w:val="0027368D"/>
    <w:rsid w:val="00273827"/>
    <w:rsid w:val="002747BB"/>
    <w:rsid w:val="002812A7"/>
    <w:rsid w:val="002830F0"/>
    <w:rsid w:val="002834BD"/>
    <w:rsid w:val="0028364F"/>
    <w:rsid w:val="00285DF7"/>
    <w:rsid w:val="00286AC8"/>
    <w:rsid w:val="00290A40"/>
    <w:rsid w:val="00291B7F"/>
    <w:rsid w:val="002923AD"/>
    <w:rsid w:val="00293E96"/>
    <w:rsid w:val="002951EC"/>
    <w:rsid w:val="002952C7"/>
    <w:rsid w:val="00295CE8"/>
    <w:rsid w:val="002979D6"/>
    <w:rsid w:val="002A00CA"/>
    <w:rsid w:val="002A0876"/>
    <w:rsid w:val="002A0EC3"/>
    <w:rsid w:val="002A1598"/>
    <w:rsid w:val="002A2296"/>
    <w:rsid w:val="002A2873"/>
    <w:rsid w:val="002A4144"/>
    <w:rsid w:val="002A5569"/>
    <w:rsid w:val="002A59FE"/>
    <w:rsid w:val="002B0575"/>
    <w:rsid w:val="002B1410"/>
    <w:rsid w:val="002B16A4"/>
    <w:rsid w:val="002C122D"/>
    <w:rsid w:val="002C2998"/>
    <w:rsid w:val="002C3DB2"/>
    <w:rsid w:val="002C4D00"/>
    <w:rsid w:val="002C556C"/>
    <w:rsid w:val="002D0903"/>
    <w:rsid w:val="002D10F0"/>
    <w:rsid w:val="002D1A27"/>
    <w:rsid w:val="002D25BE"/>
    <w:rsid w:val="002D3991"/>
    <w:rsid w:val="002E0C49"/>
    <w:rsid w:val="002E1F72"/>
    <w:rsid w:val="002E2725"/>
    <w:rsid w:val="002E41A6"/>
    <w:rsid w:val="002E6141"/>
    <w:rsid w:val="002F08CD"/>
    <w:rsid w:val="002F1211"/>
    <w:rsid w:val="002F2A6C"/>
    <w:rsid w:val="002F5350"/>
    <w:rsid w:val="002F7974"/>
    <w:rsid w:val="002F7AD4"/>
    <w:rsid w:val="002F7DC0"/>
    <w:rsid w:val="00301A28"/>
    <w:rsid w:val="00302934"/>
    <w:rsid w:val="00302D06"/>
    <w:rsid w:val="00302EBC"/>
    <w:rsid w:val="00303E3A"/>
    <w:rsid w:val="00305EB8"/>
    <w:rsid w:val="003066FB"/>
    <w:rsid w:val="00307912"/>
    <w:rsid w:val="003103AD"/>
    <w:rsid w:val="00312224"/>
    <w:rsid w:val="00312EA6"/>
    <w:rsid w:val="00314D38"/>
    <w:rsid w:val="0031696B"/>
    <w:rsid w:val="003170D0"/>
    <w:rsid w:val="0031714E"/>
    <w:rsid w:val="00321F52"/>
    <w:rsid w:val="00323F88"/>
    <w:rsid w:val="00324E3C"/>
    <w:rsid w:val="003273A6"/>
    <w:rsid w:val="0033000E"/>
    <w:rsid w:val="00331968"/>
    <w:rsid w:val="00333FDF"/>
    <w:rsid w:val="003372F0"/>
    <w:rsid w:val="0034071E"/>
    <w:rsid w:val="00343FE9"/>
    <w:rsid w:val="003463C7"/>
    <w:rsid w:val="003467AA"/>
    <w:rsid w:val="00346F53"/>
    <w:rsid w:val="0035091A"/>
    <w:rsid w:val="0035099F"/>
    <w:rsid w:val="003512A6"/>
    <w:rsid w:val="00352119"/>
    <w:rsid w:val="00352BCD"/>
    <w:rsid w:val="003539EB"/>
    <w:rsid w:val="0035711C"/>
    <w:rsid w:val="0035749C"/>
    <w:rsid w:val="003610F6"/>
    <w:rsid w:val="00364624"/>
    <w:rsid w:val="003646EC"/>
    <w:rsid w:val="00371B5B"/>
    <w:rsid w:val="0037413F"/>
    <w:rsid w:val="0037649B"/>
    <w:rsid w:val="00377C57"/>
    <w:rsid w:val="00380363"/>
    <w:rsid w:val="003812D3"/>
    <w:rsid w:val="00381F55"/>
    <w:rsid w:val="0038220E"/>
    <w:rsid w:val="00382E8C"/>
    <w:rsid w:val="00386CC1"/>
    <w:rsid w:val="003876CD"/>
    <w:rsid w:val="00387C3E"/>
    <w:rsid w:val="00387D56"/>
    <w:rsid w:val="00387EE5"/>
    <w:rsid w:val="00390197"/>
    <w:rsid w:val="00391058"/>
    <w:rsid w:val="003923FD"/>
    <w:rsid w:val="00392E2F"/>
    <w:rsid w:val="00394018"/>
    <w:rsid w:val="00395D2C"/>
    <w:rsid w:val="00395E41"/>
    <w:rsid w:val="00396EE1"/>
    <w:rsid w:val="0039719B"/>
    <w:rsid w:val="003A09D8"/>
    <w:rsid w:val="003A16AF"/>
    <w:rsid w:val="003A1DAB"/>
    <w:rsid w:val="003A36F9"/>
    <w:rsid w:val="003A4229"/>
    <w:rsid w:val="003A4C57"/>
    <w:rsid w:val="003A655B"/>
    <w:rsid w:val="003B192D"/>
    <w:rsid w:val="003B2B74"/>
    <w:rsid w:val="003B30DA"/>
    <w:rsid w:val="003B4E75"/>
    <w:rsid w:val="003B77FF"/>
    <w:rsid w:val="003C1153"/>
    <w:rsid w:val="003C2CBA"/>
    <w:rsid w:val="003C3803"/>
    <w:rsid w:val="003C3D91"/>
    <w:rsid w:val="003C445B"/>
    <w:rsid w:val="003C49B9"/>
    <w:rsid w:val="003C68DB"/>
    <w:rsid w:val="003D2CA7"/>
    <w:rsid w:val="003D3157"/>
    <w:rsid w:val="003D4509"/>
    <w:rsid w:val="003D4F1C"/>
    <w:rsid w:val="003D58B4"/>
    <w:rsid w:val="003D6751"/>
    <w:rsid w:val="003D6D4B"/>
    <w:rsid w:val="003E1B52"/>
    <w:rsid w:val="003E425B"/>
    <w:rsid w:val="003E4D44"/>
    <w:rsid w:val="003E53BA"/>
    <w:rsid w:val="003F1CBF"/>
    <w:rsid w:val="003F21E9"/>
    <w:rsid w:val="003F2319"/>
    <w:rsid w:val="003F482B"/>
    <w:rsid w:val="003F4CE7"/>
    <w:rsid w:val="003F5441"/>
    <w:rsid w:val="003F7059"/>
    <w:rsid w:val="003F72A5"/>
    <w:rsid w:val="0040010B"/>
    <w:rsid w:val="004004BF"/>
    <w:rsid w:val="004008E3"/>
    <w:rsid w:val="00400E03"/>
    <w:rsid w:val="00401707"/>
    <w:rsid w:val="00401FB4"/>
    <w:rsid w:val="004025E6"/>
    <w:rsid w:val="00404224"/>
    <w:rsid w:val="004100F2"/>
    <w:rsid w:val="00413331"/>
    <w:rsid w:val="004149AA"/>
    <w:rsid w:val="004205EF"/>
    <w:rsid w:val="004217D3"/>
    <w:rsid w:val="0042279C"/>
    <w:rsid w:val="00423700"/>
    <w:rsid w:val="00425E08"/>
    <w:rsid w:val="00426716"/>
    <w:rsid w:val="00426C3F"/>
    <w:rsid w:val="00427BAD"/>
    <w:rsid w:val="00427C95"/>
    <w:rsid w:val="004316CB"/>
    <w:rsid w:val="00431CE0"/>
    <w:rsid w:val="00431CFD"/>
    <w:rsid w:val="00431D00"/>
    <w:rsid w:val="0043212D"/>
    <w:rsid w:val="0043218A"/>
    <w:rsid w:val="00436921"/>
    <w:rsid w:val="004457DD"/>
    <w:rsid w:val="00445928"/>
    <w:rsid w:val="004461EB"/>
    <w:rsid w:val="00447598"/>
    <w:rsid w:val="00451440"/>
    <w:rsid w:val="004521E7"/>
    <w:rsid w:val="004547EB"/>
    <w:rsid w:val="00455F16"/>
    <w:rsid w:val="00456678"/>
    <w:rsid w:val="004608D9"/>
    <w:rsid w:val="0046248C"/>
    <w:rsid w:val="004636A6"/>
    <w:rsid w:val="00471E33"/>
    <w:rsid w:val="0047286A"/>
    <w:rsid w:val="00474AAB"/>
    <w:rsid w:val="00474C65"/>
    <w:rsid w:val="00475B4A"/>
    <w:rsid w:val="00480CFC"/>
    <w:rsid w:val="00480D72"/>
    <w:rsid w:val="00480DDC"/>
    <w:rsid w:val="00481361"/>
    <w:rsid w:val="004814A0"/>
    <w:rsid w:val="00485D78"/>
    <w:rsid w:val="0048671D"/>
    <w:rsid w:val="00490FA0"/>
    <w:rsid w:val="004926AA"/>
    <w:rsid w:val="004939F8"/>
    <w:rsid w:val="00493B86"/>
    <w:rsid w:val="00497032"/>
    <w:rsid w:val="00497754"/>
    <w:rsid w:val="00497FD1"/>
    <w:rsid w:val="004A06D9"/>
    <w:rsid w:val="004A0C8C"/>
    <w:rsid w:val="004A19D1"/>
    <w:rsid w:val="004A2962"/>
    <w:rsid w:val="004A4EA4"/>
    <w:rsid w:val="004A6412"/>
    <w:rsid w:val="004A75FB"/>
    <w:rsid w:val="004B0943"/>
    <w:rsid w:val="004B27CD"/>
    <w:rsid w:val="004B2C05"/>
    <w:rsid w:val="004B355A"/>
    <w:rsid w:val="004B4053"/>
    <w:rsid w:val="004B41E2"/>
    <w:rsid w:val="004B58AB"/>
    <w:rsid w:val="004B6B93"/>
    <w:rsid w:val="004C150F"/>
    <w:rsid w:val="004C172A"/>
    <w:rsid w:val="004C2C8A"/>
    <w:rsid w:val="004C2C98"/>
    <w:rsid w:val="004C38DC"/>
    <w:rsid w:val="004C5D6D"/>
    <w:rsid w:val="004C7C02"/>
    <w:rsid w:val="004D201F"/>
    <w:rsid w:val="004D2359"/>
    <w:rsid w:val="004D2C4A"/>
    <w:rsid w:val="004D3C90"/>
    <w:rsid w:val="004D6CBE"/>
    <w:rsid w:val="004D72CF"/>
    <w:rsid w:val="004D7F65"/>
    <w:rsid w:val="004E234A"/>
    <w:rsid w:val="004E5909"/>
    <w:rsid w:val="004E5EA5"/>
    <w:rsid w:val="004E6F36"/>
    <w:rsid w:val="004F322E"/>
    <w:rsid w:val="004F74A3"/>
    <w:rsid w:val="00500BDA"/>
    <w:rsid w:val="00502D6F"/>
    <w:rsid w:val="00502F54"/>
    <w:rsid w:val="00503E8F"/>
    <w:rsid w:val="00504A7B"/>
    <w:rsid w:val="00505D23"/>
    <w:rsid w:val="00507901"/>
    <w:rsid w:val="00511856"/>
    <w:rsid w:val="00512709"/>
    <w:rsid w:val="00512D7A"/>
    <w:rsid w:val="005130CC"/>
    <w:rsid w:val="005137D3"/>
    <w:rsid w:val="005138E4"/>
    <w:rsid w:val="00513F99"/>
    <w:rsid w:val="00517250"/>
    <w:rsid w:val="005173FA"/>
    <w:rsid w:val="00522430"/>
    <w:rsid w:val="00525946"/>
    <w:rsid w:val="00526A46"/>
    <w:rsid w:val="00526B96"/>
    <w:rsid w:val="005320B8"/>
    <w:rsid w:val="00532BEF"/>
    <w:rsid w:val="005332A9"/>
    <w:rsid w:val="00534A85"/>
    <w:rsid w:val="00535158"/>
    <w:rsid w:val="005353FC"/>
    <w:rsid w:val="00537BC1"/>
    <w:rsid w:val="00540948"/>
    <w:rsid w:val="0054191C"/>
    <w:rsid w:val="00541A55"/>
    <w:rsid w:val="00541E4D"/>
    <w:rsid w:val="00541EFA"/>
    <w:rsid w:val="00546915"/>
    <w:rsid w:val="00546A08"/>
    <w:rsid w:val="0054737A"/>
    <w:rsid w:val="0055436A"/>
    <w:rsid w:val="0055484B"/>
    <w:rsid w:val="00554A16"/>
    <w:rsid w:val="005551E0"/>
    <w:rsid w:val="00555611"/>
    <w:rsid w:val="00557EBF"/>
    <w:rsid w:val="00561008"/>
    <w:rsid w:val="005641A6"/>
    <w:rsid w:val="00566B69"/>
    <w:rsid w:val="00572820"/>
    <w:rsid w:val="00572BBB"/>
    <w:rsid w:val="00572CCF"/>
    <w:rsid w:val="00574909"/>
    <w:rsid w:val="00574F26"/>
    <w:rsid w:val="0057595C"/>
    <w:rsid w:val="00575FC1"/>
    <w:rsid w:val="00576F8E"/>
    <w:rsid w:val="00580373"/>
    <w:rsid w:val="005804D4"/>
    <w:rsid w:val="0058213B"/>
    <w:rsid w:val="00583575"/>
    <w:rsid w:val="005847B1"/>
    <w:rsid w:val="005852E7"/>
    <w:rsid w:val="0058654A"/>
    <w:rsid w:val="00591786"/>
    <w:rsid w:val="005921B9"/>
    <w:rsid w:val="00593484"/>
    <w:rsid w:val="005935ED"/>
    <w:rsid w:val="00593DD0"/>
    <w:rsid w:val="00594683"/>
    <w:rsid w:val="0059586A"/>
    <w:rsid w:val="00597733"/>
    <w:rsid w:val="00597F1A"/>
    <w:rsid w:val="005A044E"/>
    <w:rsid w:val="005A28D9"/>
    <w:rsid w:val="005A3EF7"/>
    <w:rsid w:val="005A6F41"/>
    <w:rsid w:val="005B004D"/>
    <w:rsid w:val="005B0A7E"/>
    <w:rsid w:val="005B2567"/>
    <w:rsid w:val="005B2D6B"/>
    <w:rsid w:val="005B3431"/>
    <w:rsid w:val="005B3605"/>
    <w:rsid w:val="005B417E"/>
    <w:rsid w:val="005B6463"/>
    <w:rsid w:val="005C08A0"/>
    <w:rsid w:val="005C26B1"/>
    <w:rsid w:val="005C342B"/>
    <w:rsid w:val="005C3CA1"/>
    <w:rsid w:val="005C453E"/>
    <w:rsid w:val="005C46FD"/>
    <w:rsid w:val="005C6635"/>
    <w:rsid w:val="005D01C0"/>
    <w:rsid w:val="005D030A"/>
    <w:rsid w:val="005D09EA"/>
    <w:rsid w:val="005D2205"/>
    <w:rsid w:val="005D2B3A"/>
    <w:rsid w:val="005D46F8"/>
    <w:rsid w:val="005D4E36"/>
    <w:rsid w:val="005D601E"/>
    <w:rsid w:val="005D67D5"/>
    <w:rsid w:val="005D6A73"/>
    <w:rsid w:val="005D7AA6"/>
    <w:rsid w:val="005E2DAC"/>
    <w:rsid w:val="005E3049"/>
    <w:rsid w:val="005E4429"/>
    <w:rsid w:val="005E6642"/>
    <w:rsid w:val="005E7B35"/>
    <w:rsid w:val="005F1680"/>
    <w:rsid w:val="005F3142"/>
    <w:rsid w:val="005F5025"/>
    <w:rsid w:val="005F5AAD"/>
    <w:rsid w:val="006002F5"/>
    <w:rsid w:val="00604241"/>
    <w:rsid w:val="00605F82"/>
    <w:rsid w:val="00607A69"/>
    <w:rsid w:val="00614ACC"/>
    <w:rsid w:val="00614F93"/>
    <w:rsid w:val="00616070"/>
    <w:rsid w:val="00616E7A"/>
    <w:rsid w:val="00620B04"/>
    <w:rsid w:val="00621678"/>
    <w:rsid w:val="00622820"/>
    <w:rsid w:val="00622BF0"/>
    <w:rsid w:val="006234D0"/>
    <w:rsid w:val="00624238"/>
    <w:rsid w:val="00626110"/>
    <w:rsid w:val="00626C2C"/>
    <w:rsid w:val="006307B2"/>
    <w:rsid w:val="00630C79"/>
    <w:rsid w:val="00631974"/>
    <w:rsid w:val="0063282E"/>
    <w:rsid w:val="00632ABE"/>
    <w:rsid w:val="006339D1"/>
    <w:rsid w:val="00633B34"/>
    <w:rsid w:val="00634E19"/>
    <w:rsid w:val="00635E94"/>
    <w:rsid w:val="00644141"/>
    <w:rsid w:val="006472C0"/>
    <w:rsid w:val="00647C3F"/>
    <w:rsid w:val="00650A4D"/>
    <w:rsid w:val="00653457"/>
    <w:rsid w:val="0065349C"/>
    <w:rsid w:val="006566CA"/>
    <w:rsid w:val="00657054"/>
    <w:rsid w:val="006601A9"/>
    <w:rsid w:val="0066355C"/>
    <w:rsid w:val="00663DBA"/>
    <w:rsid w:val="00665780"/>
    <w:rsid w:val="00665AF3"/>
    <w:rsid w:val="006710D6"/>
    <w:rsid w:val="00671503"/>
    <w:rsid w:val="00674ADE"/>
    <w:rsid w:val="00674B4B"/>
    <w:rsid w:val="00675A38"/>
    <w:rsid w:val="00677FB4"/>
    <w:rsid w:val="00682BC9"/>
    <w:rsid w:val="00684EAC"/>
    <w:rsid w:val="00685AC6"/>
    <w:rsid w:val="00687643"/>
    <w:rsid w:val="00691E9C"/>
    <w:rsid w:val="006924C1"/>
    <w:rsid w:val="00692F54"/>
    <w:rsid w:val="00696AC3"/>
    <w:rsid w:val="00697F55"/>
    <w:rsid w:val="006A0907"/>
    <w:rsid w:val="006A1856"/>
    <w:rsid w:val="006A1E72"/>
    <w:rsid w:val="006A2158"/>
    <w:rsid w:val="006A22A1"/>
    <w:rsid w:val="006A22F4"/>
    <w:rsid w:val="006A267F"/>
    <w:rsid w:val="006A2A6B"/>
    <w:rsid w:val="006A366C"/>
    <w:rsid w:val="006A3D7F"/>
    <w:rsid w:val="006A5309"/>
    <w:rsid w:val="006A7277"/>
    <w:rsid w:val="006A785B"/>
    <w:rsid w:val="006A7A30"/>
    <w:rsid w:val="006B0765"/>
    <w:rsid w:val="006B34B3"/>
    <w:rsid w:val="006B4EBC"/>
    <w:rsid w:val="006B518F"/>
    <w:rsid w:val="006B521A"/>
    <w:rsid w:val="006B582B"/>
    <w:rsid w:val="006B5CD8"/>
    <w:rsid w:val="006B7046"/>
    <w:rsid w:val="006C10A9"/>
    <w:rsid w:val="006C169A"/>
    <w:rsid w:val="006C2DDE"/>
    <w:rsid w:val="006C4EAF"/>
    <w:rsid w:val="006C56C1"/>
    <w:rsid w:val="006C5B05"/>
    <w:rsid w:val="006D0907"/>
    <w:rsid w:val="006D1EE2"/>
    <w:rsid w:val="006D47FB"/>
    <w:rsid w:val="006D49E4"/>
    <w:rsid w:val="006D6DE1"/>
    <w:rsid w:val="006E0543"/>
    <w:rsid w:val="006E0FDE"/>
    <w:rsid w:val="006E1115"/>
    <w:rsid w:val="006E1B84"/>
    <w:rsid w:val="006E34C7"/>
    <w:rsid w:val="006E3E18"/>
    <w:rsid w:val="006E5B0C"/>
    <w:rsid w:val="006E7628"/>
    <w:rsid w:val="006E79CF"/>
    <w:rsid w:val="006F1558"/>
    <w:rsid w:val="006F3144"/>
    <w:rsid w:val="006F4B71"/>
    <w:rsid w:val="006F68DB"/>
    <w:rsid w:val="00700133"/>
    <w:rsid w:val="00701209"/>
    <w:rsid w:val="00701B6B"/>
    <w:rsid w:val="00701EAE"/>
    <w:rsid w:val="00703728"/>
    <w:rsid w:val="00703AEB"/>
    <w:rsid w:val="00703B49"/>
    <w:rsid w:val="00704026"/>
    <w:rsid w:val="00707D61"/>
    <w:rsid w:val="007115D2"/>
    <w:rsid w:val="00714DB1"/>
    <w:rsid w:val="00715640"/>
    <w:rsid w:val="00717CF7"/>
    <w:rsid w:val="00721E70"/>
    <w:rsid w:val="00722582"/>
    <w:rsid w:val="00722915"/>
    <w:rsid w:val="0072443B"/>
    <w:rsid w:val="007273D5"/>
    <w:rsid w:val="007278E1"/>
    <w:rsid w:val="007300C8"/>
    <w:rsid w:val="00732B62"/>
    <w:rsid w:val="0073352B"/>
    <w:rsid w:val="00734890"/>
    <w:rsid w:val="00735A3A"/>
    <w:rsid w:val="00736449"/>
    <w:rsid w:val="007372C0"/>
    <w:rsid w:val="0074011E"/>
    <w:rsid w:val="00743D35"/>
    <w:rsid w:val="00743E0C"/>
    <w:rsid w:val="00744451"/>
    <w:rsid w:val="007465DB"/>
    <w:rsid w:val="00747CA8"/>
    <w:rsid w:val="00750767"/>
    <w:rsid w:val="007512DF"/>
    <w:rsid w:val="00752A47"/>
    <w:rsid w:val="00754019"/>
    <w:rsid w:val="007541F6"/>
    <w:rsid w:val="00757750"/>
    <w:rsid w:val="0076152B"/>
    <w:rsid w:val="0076340C"/>
    <w:rsid w:val="00763EA7"/>
    <w:rsid w:val="00767A3E"/>
    <w:rsid w:val="00767E8D"/>
    <w:rsid w:val="00770F84"/>
    <w:rsid w:val="00775BE3"/>
    <w:rsid w:val="00776744"/>
    <w:rsid w:val="0077761E"/>
    <w:rsid w:val="00780320"/>
    <w:rsid w:val="007807B6"/>
    <w:rsid w:val="007807EF"/>
    <w:rsid w:val="00782012"/>
    <w:rsid w:val="007826C1"/>
    <w:rsid w:val="00783D1A"/>
    <w:rsid w:val="007848C5"/>
    <w:rsid w:val="00787A5A"/>
    <w:rsid w:val="007915F5"/>
    <w:rsid w:val="0079240E"/>
    <w:rsid w:val="0079251C"/>
    <w:rsid w:val="00792613"/>
    <w:rsid w:val="007928B6"/>
    <w:rsid w:val="007936ED"/>
    <w:rsid w:val="0079681D"/>
    <w:rsid w:val="0079725F"/>
    <w:rsid w:val="007A11FD"/>
    <w:rsid w:val="007A146F"/>
    <w:rsid w:val="007A1A92"/>
    <w:rsid w:val="007A40EF"/>
    <w:rsid w:val="007A521E"/>
    <w:rsid w:val="007A5EFC"/>
    <w:rsid w:val="007A608E"/>
    <w:rsid w:val="007B18BC"/>
    <w:rsid w:val="007B1999"/>
    <w:rsid w:val="007B214D"/>
    <w:rsid w:val="007B387B"/>
    <w:rsid w:val="007B57E7"/>
    <w:rsid w:val="007B6B1B"/>
    <w:rsid w:val="007B6B30"/>
    <w:rsid w:val="007B7B8D"/>
    <w:rsid w:val="007C5B17"/>
    <w:rsid w:val="007C5E56"/>
    <w:rsid w:val="007C637F"/>
    <w:rsid w:val="007C6AD6"/>
    <w:rsid w:val="007C7D1C"/>
    <w:rsid w:val="007D0560"/>
    <w:rsid w:val="007D0C9A"/>
    <w:rsid w:val="007D25DE"/>
    <w:rsid w:val="007D3104"/>
    <w:rsid w:val="007D7AE0"/>
    <w:rsid w:val="007E0216"/>
    <w:rsid w:val="007E156F"/>
    <w:rsid w:val="007E17E8"/>
    <w:rsid w:val="007E1CF9"/>
    <w:rsid w:val="007E22F1"/>
    <w:rsid w:val="007E3035"/>
    <w:rsid w:val="007E42DD"/>
    <w:rsid w:val="007E55E1"/>
    <w:rsid w:val="007E62FA"/>
    <w:rsid w:val="007F200C"/>
    <w:rsid w:val="007F29D8"/>
    <w:rsid w:val="007F40CE"/>
    <w:rsid w:val="007F41E0"/>
    <w:rsid w:val="007F514C"/>
    <w:rsid w:val="007F51DA"/>
    <w:rsid w:val="007F6CB8"/>
    <w:rsid w:val="008006DC"/>
    <w:rsid w:val="00805CDA"/>
    <w:rsid w:val="00807420"/>
    <w:rsid w:val="008074A5"/>
    <w:rsid w:val="00810F90"/>
    <w:rsid w:val="00811529"/>
    <w:rsid w:val="0081274E"/>
    <w:rsid w:val="00814047"/>
    <w:rsid w:val="0081489D"/>
    <w:rsid w:val="008160C6"/>
    <w:rsid w:val="008163B8"/>
    <w:rsid w:val="00817F04"/>
    <w:rsid w:val="00820516"/>
    <w:rsid w:val="00820B2C"/>
    <w:rsid w:val="00822E81"/>
    <w:rsid w:val="008231E1"/>
    <w:rsid w:val="008232A0"/>
    <w:rsid w:val="008246FC"/>
    <w:rsid w:val="00825015"/>
    <w:rsid w:val="00826154"/>
    <w:rsid w:val="00826702"/>
    <w:rsid w:val="008277C2"/>
    <w:rsid w:val="00827C9D"/>
    <w:rsid w:val="00830437"/>
    <w:rsid w:val="008319F7"/>
    <w:rsid w:val="008330A0"/>
    <w:rsid w:val="00834801"/>
    <w:rsid w:val="008362F9"/>
    <w:rsid w:val="00841827"/>
    <w:rsid w:val="00842435"/>
    <w:rsid w:val="00842F3B"/>
    <w:rsid w:val="008448BF"/>
    <w:rsid w:val="008459EE"/>
    <w:rsid w:val="00850B48"/>
    <w:rsid w:val="00850D11"/>
    <w:rsid w:val="008513E5"/>
    <w:rsid w:val="0085219A"/>
    <w:rsid w:val="0085419F"/>
    <w:rsid w:val="00855605"/>
    <w:rsid w:val="00855BF4"/>
    <w:rsid w:val="00856E43"/>
    <w:rsid w:val="00857802"/>
    <w:rsid w:val="00857BA5"/>
    <w:rsid w:val="00861F19"/>
    <w:rsid w:val="00863347"/>
    <w:rsid w:val="008635F9"/>
    <w:rsid w:val="00864D34"/>
    <w:rsid w:val="00867648"/>
    <w:rsid w:val="00867CB0"/>
    <w:rsid w:val="0087093D"/>
    <w:rsid w:val="00872B63"/>
    <w:rsid w:val="00874162"/>
    <w:rsid w:val="00876942"/>
    <w:rsid w:val="00876D05"/>
    <w:rsid w:val="0088099F"/>
    <w:rsid w:val="00881FD3"/>
    <w:rsid w:val="008837FB"/>
    <w:rsid w:val="00890A27"/>
    <w:rsid w:val="00890DE7"/>
    <w:rsid w:val="008916AD"/>
    <w:rsid w:val="0089388B"/>
    <w:rsid w:val="00897AB3"/>
    <w:rsid w:val="008A1DA3"/>
    <w:rsid w:val="008A206F"/>
    <w:rsid w:val="008A3E9B"/>
    <w:rsid w:val="008A5FA0"/>
    <w:rsid w:val="008A641E"/>
    <w:rsid w:val="008A65F5"/>
    <w:rsid w:val="008A7B11"/>
    <w:rsid w:val="008B046A"/>
    <w:rsid w:val="008B07BD"/>
    <w:rsid w:val="008B46AA"/>
    <w:rsid w:val="008C07DE"/>
    <w:rsid w:val="008C1940"/>
    <w:rsid w:val="008C1AF8"/>
    <w:rsid w:val="008C214B"/>
    <w:rsid w:val="008C2252"/>
    <w:rsid w:val="008C31D0"/>
    <w:rsid w:val="008C54E2"/>
    <w:rsid w:val="008C5771"/>
    <w:rsid w:val="008C65DD"/>
    <w:rsid w:val="008C6911"/>
    <w:rsid w:val="008C7C5D"/>
    <w:rsid w:val="008D1656"/>
    <w:rsid w:val="008D7A16"/>
    <w:rsid w:val="008E1BDA"/>
    <w:rsid w:val="008E1FF4"/>
    <w:rsid w:val="008E5794"/>
    <w:rsid w:val="008E59F5"/>
    <w:rsid w:val="008E6715"/>
    <w:rsid w:val="008E6A60"/>
    <w:rsid w:val="008E75D0"/>
    <w:rsid w:val="008F1638"/>
    <w:rsid w:val="008F1A74"/>
    <w:rsid w:val="008F4369"/>
    <w:rsid w:val="008F7602"/>
    <w:rsid w:val="00900450"/>
    <w:rsid w:val="00903BA3"/>
    <w:rsid w:val="0090460B"/>
    <w:rsid w:val="00906EDF"/>
    <w:rsid w:val="00907C7A"/>
    <w:rsid w:val="00914ECE"/>
    <w:rsid w:val="00916BDB"/>
    <w:rsid w:val="00916EF4"/>
    <w:rsid w:val="00916F8D"/>
    <w:rsid w:val="00917A38"/>
    <w:rsid w:val="00920A5E"/>
    <w:rsid w:val="0092166B"/>
    <w:rsid w:val="00922959"/>
    <w:rsid w:val="00922D3F"/>
    <w:rsid w:val="0092306E"/>
    <w:rsid w:val="00924EA5"/>
    <w:rsid w:val="009250B5"/>
    <w:rsid w:val="009253C5"/>
    <w:rsid w:val="009266F4"/>
    <w:rsid w:val="00926920"/>
    <w:rsid w:val="00931175"/>
    <w:rsid w:val="009314C3"/>
    <w:rsid w:val="00933359"/>
    <w:rsid w:val="00935412"/>
    <w:rsid w:val="00936205"/>
    <w:rsid w:val="009375F7"/>
    <w:rsid w:val="009400A9"/>
    <w:rsid w:val="00946263"/>
    <w:rsid w:val="00947491"/>
    <w:rsid w:val="00950685"/>
    <w:rsid w:val="00950964"/>
    <w:rsid w:val="00950F86"/>
    <w:rsid w:val="00952D8B"/>
    <w:rsid w:val="00954262"/>
    <w:rsid w:val="0095556D"/>
    <w:rsid w:val="009559AF"/>
    <w:rsid w:val="00960C16"/>
    <w:rsid w:val="00960C33"/>
    <w:rsid w:val="00960CB9"/>
    <w:rsid w:val="009611B0"/>
    <w:rsid w:val="009617BB"/>
    <w:rsid w:val="00965C38"/>
    <w:rsid w:val="009670D7"/>
    <w:rsid w:val="00967BE6"/>
    <w:rsid w:val="00970FBF"/>
    <w:rsid w:val="00975B5E"/>
    <w:rsid w:val="00976546"/>
    <w:rsid w:val="00977BFD"/>
    <w:rsid w:val="009801A6"/>
    <w:rsid w:val="00980B77"/>
    <w:rsid w:val="00980FAF"/>
    <w:rsid w:val="00984767"/>
    <w:rsid w:val="00986173"/>
    <w:rsid w:val="00986FC4"/>
    <w:rsid w:val="00987104"/>
    <w:rsid w:val="00987A50"/>
    <w:rsid w:val="00987C7D"/>
    <w:rsid w:val="009900CA"/>
    <w:rsid w:val="0099037E"/>
    <w:rsid w:val="00990CB0"/>
    <w:rsid w:val="00992B05"/>
    <w:rsid w:val="0099319A"/>
    <w:rsid w:val="00993271"/>
    <w:rsid w:val="00993B1B"/>
    <w:rsid w:val="0099565E"/>
    <w:rsid w:val="009960AD"/>
    <w:rsid w:val="00996711"/>
    <w:rsid w:val="00997F80"/>
    <w:rsid w:val="009A0218"/>
    <w:rsid w:val="009A1F04"/>
    <w:rsid w:val="009A2FC8"/>
    <w:rsid w:val="009A31AF"/>
    <w:rsid w:val="009A3E98"/>
    <w:rsid w:val="009A5125"/>
    <w:rsid w:val="009A626A"/>
    <w:rsid w:val="009A7510"/>
    <w:rsid w:val="009B0F22"/>
    <w:rsid w:val="009B12EE"/>
    <w:rsid w:val="009B422A"/>
    <w:rsid w:val="009B460A"/>
    <w:rsid w:val="009B52BB"/>
    <w:rsid w:val="009B69E3"/>
    <w:rsid w:val="009B72C2"/>
    <w:rsid w:val="009B7A07"/>
    <w:rsid w:val="009C0168"/>
    <w:rsid w:val="009C04C9"/>
    <w:rsid w:val="009C0B78"/>
    <w:rsid w:val="009C0D79"/>
    <w:rsid w:val="009C1C8B"/>
    <w:rsid w:val="009C3EB0"/>
    <w:rsid w:val="009C5086"/>
    <w:rsid w:val="009C77A7"/>
    <w:rsid w:val="009D1639"/>
    <w:rsid w:val="009D1B8C"/>
    <w:rsid w:val="009D2D87"/>
    <w:rsid w:val="009D3395"/>
    <w:rsid w:val="009D3726"/>
    <w:rsid w:val="009D5E13"/>
    <w:rsid w:val="009D7A19"/>
    <w:rsid w:val="009D7D2C"/>
    <w:rsid w:val="009E2492"/>
    <w:rsid w:val="009E25D0"/>
    <w:rsid w:val="009E3759"/>
    <w:rsid w:val="009E3B2D"/>
    <w:rsid w:val="009E4308"/>
    <w:rsid w:val="009E4CA6"/>
    <w:rsid w:val="009E4EDF"/>
    <w:rsid w:val="009E5B56"/>
    <w:rsid w:val="009E64A6"/>
    <w:rsid w:val="009E66D3"/>
    <w:rsid w:val="009E71AA"/>
    <w:rsid w:val="009F11FC"/>
    <w:rsid w:val="009F28D8"/>
    <w:rsid w:val="009F395C"/>
    <w:rsid w:val="009F49A7"/>
    <w:rsid w:val="009F539D"/>
    <w:rsid w:val="009F6A69"/>
    <w:rsid w:val="009F7D90"/>
    <w:rsid w:val="00A03C0B"/>
    <w:rsid w:val="00A041B7"/>
    <w:rsid w:val="00A0490F"/>
    <w:rsid w:val="00A04D77"/>
    <w:rsid w:val="00A05923"/>
    <w:rsid w:val="00A065A5"/>
    <w:rsid w:val="00A10E5A"/>
    <w:rsid w:val="00A11F2D"/>
    <w:rsid w:val="00A12EDC"/>
    <w:rsid w:val="00A1343D"/>
    <w:rsid w:val="00A13E36"/>
    <w:rsid w:val="00A144D3"/>
    <w:rsid w:val="00A14A3D"/>
    <w:rsid w:val="00A15B3D"/>
    <w:rsid w:val="00A220AB"/>
    <w:rsid w:val="00A224F8"/>
    <w:rsid w:val="00A22B7E"/>
    <w:rsid w:val="00A27127"/>
    <w:rsid w:val="00A27B28"/>
    <w:rsid w:val="00A32A0F"/>
    <w:rsid w:val="00A35A4A"/>
    <w:rsid w:val="00A35A8F"/>
    <w:rsid w:val="00A35AF1"/>
    <w:rsid w:val="00A41237"/>
    <w:rsid w:val="00A4125B"/>
    <w:rsid w:val="00A41C1A"/>
    <w:rsid w:val="00A42CA4"/>
    <w:rsid w:val="00A43B80"/>
    <w:rsid w:val="00A45D02"/>
    <w:rsid w:val="00A46DB0"/>
    <w:rsid w:val="00A4729C"/>
    <w:rsid w:val="00A47608"/>
    <w:rsid w:val="00A516DB"/>
    <w:rsid w:val="00A54374"/>
    <w:rsid w:val="00A54A66"/>
    <w:rsid w:val="00A571CA"/>
    <w:rsid w:val="00A608E7"/>
    <w:rsid w:val="00A62959"/>
    <w:rsid w:val="00A62F42"/>
    <w:rsid w:val="00A646B2"/>
    <w:rsid w:val="00A6584B"/>
    <w:rsid w:val="00A67412"/>
    <w:rsid w:val="00A677D0"/>
    <w:rsid w:val="00A6785B"/>
    <w:rsid w:val="00A67BA3"/>
    <w:rsid w:val="00A67FB6"/>
    <w:rsid w:val="00A74AFB"/>
    <w:rsid w:val="00A75AFA"/>
    <w:rsid w:val="00A77715"/>
    <w:rsid w:val="00A77B2A"/>
    <w:rsid w:val="00A8327A"/>
    <w:rsid w:val="00A836A9"/>
    <w:rsid w:val="00A8390A"/>
    <w:rsid w:val="00A83FA1"/>
    <w:rsid w:val="00A848EE"/>
    <w:rsid w:val="00A84B09"/>
    <w:rsid w:val="00A850ED"/>
    <w:rsid w:val="00A85E69"/>
    <w:rsid w:val="00A86497"/>
    <w:rsid w:val="00A90928"/>
    <w:rsid w:val="00A9184B"/>
    <w:rsid w:val="00A930B6"/>
    <w:rsid w:val="00A9394B"/>
    <w:rsid w:val="00A93BA3"/>
    <w:rsid w:val="00AA03A7"/>
    <w:rsid w:val="00AA041A"/>
    <w:rsid w:val="00AA237F"/>
    <w:rsid w:val="00AA2539"/>
    <w:rsid w:val="00AA2931"/>
    <w:rsid w:val="00AA2F4B"/>
    <w:rsid w:val="00AA4920"/>
    <w:rsid w:val="00AA4D45"/>
    <w:rsid w:val="00AA5CE1"/>
    <w:rsid w:val="00AA7BA5"/>
    <w:rsid w:val="00AB21C2"/>
    <w:rsid w:val="00AB2B45"/>
    <w:rsid w:val="00AB3A1A"/>
    <w:rsid w:val="00AB5F0E"/>
    <w:rsid w:val="00AB696A"/>
    <w:rsid w:val="00AB6DC8"/>
    <w:rsid w:val="00AB7EDE"/>
    <w:rsid w:val="00AC1067"/>
    <w:rsid w:val="00AC20F1"/>
    <w:rsid w:val="00AC30AE"/>
    <w:rsid w:val="00AC345F"/>
    <w:rsid w:val="00AC4C83"/>
    <w:rsid w:val="00AC50E3"/>
    <w:rsid w:val="00AC5997"/>
    <w:rsid w:val="00AC6173"/>
    <w:rsid w:val="00AC688C"/>
    <w:rsid w:val="00AC73A8"/>
    <w:rsid w:val="00AC7A8C"/>
    <w:rsid w:val="00AD2041"/>
    <w:rsid w:val="00AD2217"/>
    <w:rsid w:val="00AD291F"/>
    <w:rsid w:val="00AD37C6"/>
    <w:rsid w:val="00AD3925"/>
    <w:rsid w:val="00AD3ADE"/>
    <w:rsid w:val="00AE1433"/>
    <w:rsid w:val="00AE4FD9"/>
    <w:rsid w:val="00AE5DE1"/>
    <w:rsid w:val="00AF25C2"/>
    <w:rsid w:val="00AF2F4C"/>
    <w:rsid w:val="00AF2F8D"/>
    <w:rsid w:val="00AF437F"/>
    <w:rsid w:val="00AF476F"/>
    <w:rsid w:val="00AF626A"/>
    <w:rsid w:val="00AF6472"/>
    <w:rsid w:val="00AF7F4C"/>
    <w:rsid w:val="00B00491"/>
    <w:rsid w:val="00B0459C"/>
    <w:rsid w:val="00B04B10"/>
    <w:rsid w:val="00B05780"/>
    <w:rsid w:val="00B05F74"/>
    <w:rsid w:val="00B10B3F"/>
    <w:rsid w:val="00B13BF0"/>
    <w:rsid w:val="00B15F94"/>
    <w:rsid w:val="00B169E1"/>
    <w:rsid w:val="00B2150F"/>
    <w:rsid w:val="00B22589"/>
    <w:rsid w:val="00B22819"/>
    <w:rsid w:val="00B230DC"/>
    <w:rsid w:val="00B231AE"/>
    <w:rsid w:val="00B23546"/>
    <w:rsid w:val="00B304F6"/>
    <w:rsid w:val="00B32581"/>
    <w:rsid w:val="00B349C6"/>
    <w:rsid w:val="00B350F9"/>
    <w:rsid w:val="00B352C8"/>
    <w:rsid w:val="00B35DBA"/>
    <w:rsid w:val="00B36160"/>
    <w:rsid w:val="00B368E7"/>
    <w:rsid w:val="00B36E87"/>
    <w:rsid w:val="00B42146"/>
    <w:rsid w:val="00B42194"/>
    <w:rsid w:val="00B42B72"/>
    <w:rsid w:val="00B43CFA"/>
    <w:rsid w:val="00B44932"/>
    <w:rsid w:val="00B4659D"/>
    <w:rsid w:val="00B469FA"/>
    <w:rsid w:val="00B478D8"/>
    <w:rsid w:val="00B50013"/>
    <w:rsid w:val="00B5044D"/>
    <w:rsid w:val="00B533CE"/>
    <w:rsid w:val="00B54072"/>
    <w:rsid w:val="00B54F3B"/>
    <w:rsid w:val="00B56967"/>
    <w:rsid w:val="00B57A26"/>
    <w:rsid w:val="00B61973"/>
    <w:rsid w:val="00B66F55"/>
    <w:rsid w:val="00B74D9F"/>
    <w:rsid w:val="00B75043"/>
    <w:rsid w:val="00B75EE1"/>
    <w:rsid w:val="00B76A9C"/>
    <w:rsid w:val="00B77535"/>
    <w:rsid w:val="00B80DDF"/>
    <w:rsid w:val="00B852CF"/>
    <w:rsid w:val="00B853DC"/>
    <w:rsid w:val="00B87D40"/>
    <w:rsid w:val="00B90146"/>
    <w:rsid w:val="00B905BD"/>
    <w:rsid w:val="00B90E5C"/>
    <w:rsid w:val="00BA0789"/>
    <w:rsid w:val="00BA0B66"/>
    <w:rsid w:val="00BA1A50"/>
    <w:rsid w:val="00BA56A7"/>
    <w:rsid w:val="00BA5EFC"/>
    <w:rsid w:val="00BA6300"/>
    <w:rsid w:val="00BA7130"/>
    <w:rsid w:val="00BB095B"/>
    <w:rsid w:val="00BB1099"/>
    <w:rsid w:val="00BB2D4B"/>
    <w:rsid w:val="00BB3527"/>
    <w:rsid w:val="00BB4363"/>
    <w:rsid w:val="00BB49B9"/>
    <w:rsid w:val="00BB5547"/>
    <w:rsid w:val="00BB5D75"/>
    <w:rsid w:val="00BC2465"/>
    <w:rsid w:val="00BC78E7"/>
    <w:rsid w:val="00BD03A0"/>
    <w:rsid w:val="00BD102E"/>
    <w:rsid w:val="00BD2A7B"/>
    <w:rsid w:val="00BD2CFB"/>
    <w:rsid w:val="00BD6748"/>
    <w:rsid w:val="00BD7345"/>
    <w:rsid w:val="00BE038C"/>
    <w:rsid w:val="00BE0AF9"/>
    <w:rsid w:val="00BE2C5D"/>
    <w:rsid w:val="00BE6238"/>
    <w:rsid w:val="00BE7285"/>
    <w:rsid w:val="00BF05DB"/>
    <w:rsid w:val="00BF24E2"/>
    <w:rsid w:val="00BF2D11"/>
    <w:rsid w:val="00BF405A"/>
    <w:rsid w:val="00BF4F00"/>
    <w:rsid w:val="00C02480"/>
    <w:rsid w:val="00C04403"/>
    <w:rsid w:val="00C05033"/>
    <w:rsid w:val="00C05DDB"/>
    <w:rsid w:val="00C06AD9"/>
    <w:rsid w:val="00C116A7"/>
    <w:rsid w:val="00C133E7"/>
    <w:rsid w:val="00C168B8"/>
    <w:rsid w:val="00C16A21"/>
    <w:rsid w:val="00C16E30"/>
    <w:rsid w:val="00C17EFA"/>
    <w:rsid w:val="00C17F56"/>
    <w:rsid w:val="00C20233"/>
    <w:rsid w:val="00C2046E"/>
    <w:rsid w:val="00C20903"/>
    <w:rsid w:val="00C20B9C"/>
    <w:rsid w:val="00C211E8"/>
    <w:rsid w:val="00C23430"/>
    <w:rsid w:val="00C24107"/>
    <w:rsid w:val="00C262EE"/>
    <w:rsid w:val="00C27501"/>
    <w:rsid w:val="00C30542"/>
    <w:rsid w:val="00C32000"/>
    <w:rsid w:val="00C340EB"/>
    <w:rsid w:val="00C40B98"/>
    <w:rsid w:val="00C41022"/>
    <w:rsid w:val="00C41488"/>
    <w:rsid w:val="00C41E25"/>
    <w:rsid w:val="00C449E0"/>
    <w:rsid w:val="00C451D4"/>
    <w:rsid w:val="00C45AEB"/>
    <w:rsid w:val="00C4744C"/>
    <w:rsid w:val="00C47D82"/>
    <w:rsid w:val="00C53061"/>
    <w:rsid w:val="00C54B53"/>
    <w:rsid w:val="00C55656"/>
    <w:rsid w:val="00C55C46"/>
    <w:rsid w:val="00C6311A"/>
    <w:rsid w:val="00C656D1"/>
    <w:rsid w:val="00C70B10"/>
    <w:rsid w:val="00C737FA"/>
    <w:rsid w:val="00C749A1"/>
    <w:rsid w:val="00C76368"/>
    <w:rsid w:val="00C77CDB"/>
    <w:rsid w:val="00C80ED1"/>
    <w:rsid w:val="00C81C60"/>
    <w:rsid w:val="00C86B99"/>
    <w:rsid w:val="00C87ED8"/>
    <w:rsid w:val="00C90A5E"/>
    <w:rsid w:val="00C9299E"/>
    <w:rsid w:val="00C9376D"/>
    <w:rsid w:val="00C971C6"/>
    <w:rsid w:val="00CA16E5"/>
    <w:rsid w:val="00CA3141"/>
    <w:rsid w:val="00CA3705"/>
    <w:rsid w:val="00CA4A1C"/>
    <w:rsid w:val="00CA6A1B"/>
    <w:rsid w:val="00CB03BB"/>
    <w:rsid w:val="00CB1DB8"/>
    <w:rsid w:val="00CB1EA7"/>
    <w:rsid w:val="00CB2141"/>
    <w:rsid w:val="00CB2206"/>
    <w:rsid w:val="00CB6596"/>
    <w:rsid w:val="00CC099A"/>
    <w:rsid w:val="00CC0B89"/>
    <w:rsid w:val="00CC17DE"/>
    <w:rsid w:val="00CC22EC"/>
    <w:rsid w:val="00CC2703"/>
    <w:rsid w:val="00CC2D29"/>
    <w:rsid w:val="00CC362B"/>
    <w:rsid w:val="00CC4C4C"/>
    <w:rsid w:val="00CC5825"/>
    <w:rsid w:val="00CC6292"/>
    <w:rsid w:val="00CC76ED"/>
    <w:rsid w:val="00CD0564"/>
    <w:rsid w:val="00CD1AB7"/>
    <w:rsid w:val="00CD2AEF"/>
    <w:rsid w:val="00CD5CEF"/>
    <w:rsid w:val="00CD6927"/>
    <w:rsid w:val="00CD6D36"/>
    <w:rsid w:val="00CD7168"/>
    <w:rsid w:val="00CE10C1"/>
    <w:rsid w:val="00CE1A86"/>
    <w:rsid w:val="00CE20CF"/>
    <w:rsid w:val="00CE4F21"/>
    <w:rsid w:val="00CE7848"/>
    <w:rsid w:val="00CF175A"/>
    <w:rsid w:val="00CF45FD"/>
    <w:rsid w:val="00CF5D02"/>
    <w:rsid w:val="00CF79C6"/>
    <w:rsid w:val="00D0210D"/>
    <w:rsid w:val="00D023F9"/>
    <w:rsid w:val="00D0257A"/>
    <w:rsid w:val="00D03C2E"/>
    <w:rsid w:val="00D05240"/>
    <w:rsid w:val="00D05681"/>
    <w:rsid w:val="00D05AAB"/>
    <w:rsid w:val="00D062D2"/>
    <w:rsid w:val="00D0654A"/>
    <w:rsid w:val="00D06CB6"/>
    <w:rsid w:val="00D06F8A"/>
    <w:rsid w:val="00D0772A"/>
    <w:rsid w:val="00D102B6"/>
    <w:rsid w:val="00D1060B"/>
    <w:rsid w:val="00D1159D"/>
    <w:rsid w:val="00D115ED"/>
    <w:rsid w:val="00D120C3"/>
    <w:rsid w:val="00D12685"/>
    <w:rsid w:val="00D1383E"/>
    <w:rsid w:val="00D152B3"/>
    <w:rsid w:val="00D165F1"/>
    <w:rsid w:val="00D17098"/>
    <w:rsid w:val="00D20E5A"/>
    <w:rsid w:val="00D212E6"/>
    <w:rsid w:val="00D2333F"/>
    <w:rsid w:val="00D24136"/>
    <w:rsid w:val="00D254AA"/>
    <w:rsid w:val="00D2670F"/>
    <w:rsid w:val="00D3006E"/>
    <w:rsid w:val="00D30D3C"/>
    <w:rsid w:val="00D326F1"/>
    <w:rsid w:val="00D32B3C"/>
    <w:rsid w:val="00D34DDD"/>
    <w:rsid w:val="00D35239"/>
    <w:rsid w:val="00D35FCC"/>
    <w:rsid w:val="00D36338"/>
    <w:rsid w:val="00D4261A"/>
    <w:rsid w:val="00D45E03"/>
    <w:rsid w:val="00D47343"/>
    <w:rsid w:val="00D4746F"/>
    <w:rsid w:val="00D47D67"/>
    <w:rsid w:val="00D512D4"/>
    <w:rsid w:val="00D51B34"/>
    <w:rsid w:val="00D535B7"/>
    <w:rsid w:val="00D5493C"/>
    <w:rsid w:val="00D55A47"/>
    <w:rsid w:val="00D55A7B"/>
    <w:rsid w:val="00D625B8"/>
    <w:rsid w:val="00D6267C"/>
    <w:rsid w:val="00D62DA1"/>
    <w:rsid w:val="00D639E5"/>
    <w:rsid w:val="00D64EA4"/>
    <w:rsid w:val="00D66653"/>
    <w:rsid w:val="00D67C37"/>
    <w:rsid w:val="00D72F9E"/>
    <w:rsid w:val="00D7738C"/>
    <w:rsid w:val="00D7794F"/>
    <w:rsid w:val="00D80278"/>
    <w:rsid w:val="00D82394"/>
    <w:rsid w:val="00D82565"/>
    <w:rsid w:val="00D84384"/>
    <w:rsid w:val="00D844CC"/>
    <w:rsid w:val="00D8498D"/>
    <w:rsid w:val="00D84A90"/>
    <w:rsid w:val="00D84C14"/>
    <w:rsid w:val="00D852DD"/>
    <w:rsid w:val="00D864F9"/>
    <w:rsid w:val="00D92FB4"/>
    <w:rsid w:val="00D935CD"/>
    <w:rsid w:val="00D945C7"/>
    <w:rsid w:val="00D945E7"/>
    <w:rsid w:val="00D96BAD"/>
    <w:rsid w:val="00DA2EC0"/>
    <w:rsid w:val="00DA3E84"/>
    <w:rsid w:val="00DA5C2D"/>
    <w:rsid w:val="00DA5F7D"/>
    <w:rsid w:val="00DA6F9F"/>
    <w:rsid w:val="00DA7016"/>
    <w:rsid w:val="00DB0A84"/>
    <w:rsid w:val="00DB11D2"/>
    <w:rsid w:val="00DB2BB4"/>
    <w:rsid w:val="00DB3992"/>
    <w:rsid w:val="00DB3AA6"/>
    <w:rsid w:val="00DB46E1"/>
    <w:rsid w:val="00DB4A7C"/>
    <w:rsid w:val="00DB4A84"/>
    <w:rsid w:val="00DC0238"/>
    <w:rsid w:val="00DC03E5"/>
    <w:rsid w:val="00DC042F"/>
    <w:rsid w:val="00DC0A4A"/>
    <w:rsid w:val="00DC263E"/>
    <w:rsid w:val="00DC37D3"/>
    <w:rsid w:val="00DC574D"/>
    <w:rsid w:val="00DC7D5D"/>
    <w:rsid w:val="00DD3094"/>
    <w:rsid w:val="00DD4A54"/>
    <w:rsid w:val="00DD5351"/>
    <w:rsid w:val="00DD6467"/>
    <w:rsid w:val="00DE1FFE"/>
    <w:rsid w:val="00DE6A50"/>
    <w:rsid w:val="00DF0F1B"/>
    <w:rsid w:val="00DF18A8"/>
    <w:rsid w:val="00DF2C70"/>
    <w:rsid w:val="00DF3FFF"/>
    <w:rsid w:val="00DF4099"/>
    <w:rsid w:val="00DF6A3E"/>
    <w:rsid w:val="00E00921"/>
    <w:rsid w:val="00E01919"/>
    <w:rsid w:val="00E01A0C"/>
    <w:rsid w:val="00E029FA"/>
    <w:rsid w:val="00E048EB"/>
    <w:rsid w:val="00E04D56"/>
    <w:rsid w:val="00E06755"/>
    <w:rsid w:val="00E079DB"/>
    <w:rsid w:val="00E11721"/>
    <w:rsid w:val="00E14F8F"/>
    <w:rsid w:val="00E14FAB"/>
    <w:rsid w:val="00E158C9"/>
    <w:rsid w:val="00E1648E"/>
    <w:rsid w:val="00E16B93"/>
    <w:rsid w:val="00E16C1C"/>
    <w:rsid w:val="00E20EDF"/>
    <w:rsid w:val="00E20FF0"/>
    <w:rsid w:val="00E214D4"/>
    <w:rsid w:val="00E226E9"/>
    <w:rsid w:val="00E228C5"/>
    <w:rsid w:val="00E229B0"/>
    <w:rsid w:val="00E23184"/>
    <w:rsid w:val="00E237DC"/>
    <w:rsid w:val="00E2414A"/>
    <w:rsid w:val="00E253F9"/>
    <w:rsid w:val="00E2569C"/>
    <w:rsid w:val="00E261B6"/>
    <w:rsid w:val="00E308A6"/>
    <w:rsid w:val="00E308B1"/>
    <w:rsid w:val="00E30DB3"/>
    <w:rsid w:val="00E36A20"/>
    <w:rsid w:val="00E40F28"/>
    <w:rsid w:val="00E42AC9"/>
    <w:rsid w:val="00E43EAE"/>
    <w:rsid w:val="00E44B56"/>
    <w:rsid w:val="00E44E0C"/>
    <w:rsid w:val="00E46F75"/>
    <w:rsid w:val="00E50865"/>
    <w:rsid w:val="00E51248"/>
    <w:rsid w:val="00E51B4E"/>
    <w:rsid w:val="00E5510A"/>
    <w:rsid w:val="00E5536C"/>
    <w:rsid w:val="00E56AE1"/>
    <w:rsid w:val="00E60882"/>
    <w:rsid w:val="00E614B2"/>
    <w:rsid w:val="00E61645"/>
    <w:rsid w:val="00E62DAB"/>
    <w:rsid w:val="00E645F3"/>
    <w:rsid w:val="00E652BD"/>
    <w:rsid w:val="00E65408"/>
    <w:rsid w:val="00E66599"/>
    <w:rsid w:val="00E67127"/>
    <w:rsid w:val="00E70110"/>
    <w:rsid w:val="00E71265"/>
    <w:rsid w:val="00E71596"/>
    <w:rsid w:val="00E719A3"/>
    <w:rsid w:val="00E71F52"/>
    <w:rsid w:val="00E72BD0"/>
    <w:rsid w:val="00E7359B"/>
    <w:rsid w:val="00E73B1F"/>
    <w:rsid w:val="00E740FA"/>
    <w:rsid w:val="00E758DC"/>
    <w:rsid w:val="00E75AA0"/>
    <w:rsid w:val="00E76A74"/>
    <w:rsid w:val="00E820B5"/>
    <w:rsid w:val="00E83602"/>
    <w:rsid w:val="00E83B1A"/>
    <w:rsid w:val="00E83CE4"/>
    <w:rsid w:val="00E84CB0"/>
    <w:rsid w:val="00E85176"/>
    <w:rsid w:val="00E85538"/>
    <w:rsid w:val="00E86580"/>
    <w:rsid w:val="00E866B8"/>
    <w:rsid w:val="00E9157D"/>
    <w:rsid w:val="00E92C19"/>
    <w:rsid w:val="00E9516E"/>
    <w:rsid w:val="00E95845"/>
    <w:rsid w:val="00E964D0"/>
    <w:rsid w:val="00EA1C86"/>
    <w:rsid w:val="00EA2A0F"/>
    <w:rsid w:val="00EA564D"/>
    <w:rsid w:val="00EA7828"/>
    <w:rsid w:val="00EB087B"/>
    <w:rsid w:val="00EB1C93"/>
    <w:rsid w:val="00EB2AF3"/>
    <w:rsid w:val="00EB3A25"/>
    <w:rsid w:val="00EB3B7D"/>
    <w:rsid w:val="00EB4D24"/>
    <w:rsid w:val="00EB63D8"/>
    <w:rsid w:val="00EB7EA7"/>
    <w:rsid w:val="00EC0387"/>
    <w:rsid w:val="00EC232D"/>
    <w:rsid w:val="00EC3792"/>
    <w:rsid w:val="00EC66E8"/>
    <w:rsid w:val="00EC774E"/>
    <w:rsid w:val="00EC7C4E"/>
    <w:rsid w:val="00ED0BA3"/>
    <w:rsid w:val="00ED1480"/>
    <w:rsid w:val="00ED264D"/>
    <w:rsid w:val="00ED2D53"/>
    <w:rsid w:val="00ED39F4"/>
    <w:rsid w:val="00ED3FF9"/>
    <w:rsid w:val="00ED5EDC"/>
    <w:rsid w:val="00ED658A"/>
    <w:rsid w:val="00ED760E"/>
    <w:rsid w:val="00ED7EB7"/>
    <w:rsid w:val="00EE026E"/>
    <w:rsid w:val="00EE0D89"/>
    <w:rsid w:val="00EE25AC"/>
    <w:rsid w:val="00EE3F02"/>
    <w:rsid w:val="00EE4884"/>
    <w:rsid w:val="00EE5144"/>
    <w:rsid w:val="00EE52E1"/>
    <w:rsid w:val="00EE6D10"/>
    <w:rsid w:val="00EE75C3"/>
    <w:rsid w:val="00EF2570"/>
    <w:rsid w:val="00EF2E92"/>
    <w:rsid w:val="00EF4C0D"/>
    <w:rsid w:val="00EF67A9"/>
    <w:rsid w:val="00F01523"/>
    <w:rsid w:val="00F05609"/>
    <w:rsid w:val="00F07747"/>
    <w:rsid w:val="00F12349"/>
    <w:rsid w:val="00F12619"/>
    <w:rsid w:val="00F1514A"/>
    <w:rsid w:val="00F1678B"/>
    <w:rsid w:val="00F16D90"/>
    <w:rsid w:val="00F16F65"/>
    <w:rsid w:val="00F17EFE"/>
    <w:rsid w:val="00F17F59"/>
    <w:rsid w:val="00F20010"/>
    <w:rsid w:val="00F221F1"/>
    <w:rsid w:val="00F222A2"/>
    <w:rsid w:val="00F22B35"/>
    <w:rsid w:val="00F22D02"/>
    <w:rsid w:val="00F26E22"/>
    <w:rsid w:val="00F27185"/>
    <w:rsid w:val="00F329FA"/>
    <w:rsid w:val="00F33BE1"/>
    <w:rsid w:val="00F34B1E"/>
    <w:rsid w:val="00F34FE5"/>
    <w:rsid w:val="00F371CD"/>
    <w:rsid w:val="00F3749D"/>
    <w:rsid w:val="00F41D7A"/>
    <w:rsid w:val="00F44A5E"/>
    <w:rsid w:val="00F51F4C"/>
    <w:rsid w:val="00F524CB"/>
    <w:rsid w:val="00F535D2"/>
    <w:rsid w:val="00F547C6"/>
    <w:rsid w:val="00F5605E"/>
    <w:rsid w:val="00F57FA0"/>
    <w:rsid w:val="00F630D9"/>
    <w:rsid w:val="00F63268"/>
    <w:rsid w:val="00F63DDA"/>
    <w:rsid w:val="00F647F1"/>
    <w:rsid w:val="00F64FAE"/>
    <w:rsid w:val="00F64FB2"/>
    <w:rsid w:val="00F65ADE"/>
    <w:rsid w:val="00F67996"/>
    <w:rsid w:val="00F74098"/>
    <w:rsid w:val="00F74B18"/>
    <w:rsid w:val="00F75934"/>
    <w:rsid w:val="00F75E5A"/>
    <w:rsid w:val="00F76E25"/>
    <w:rsid w:val="00F778C5"/>
    <w:rsid w:val="00F80305"/>
    <w:rsid w:val="00F80C83"/>
    <w:rsid w:val="00F8249B"/>
    <w:rsid w:val="00F82598"/>
    <w:rsid w:val="00F834B4"/>
    <w:rsid w:val="00F83980"/>
    <w:rsid w:val="00F83EAB"/>
    <w:rsid w:val="00F85697"/>
    <w:rsid w:val="00F8584B"/>
    <w:rsid w:val="00F85E65"/>
    <w:rsid w:val="00F906F5"/>
    <w:rsid w:val="00F911B9"/>
    <w:rsid w:val="00F91957"/>
    <w:rsid w:val="00F92219"/>
    <w:rsid w:val="00F92E40"/>
    <w:rsid w:val="00F959C2"/>
    <w:rsid w:val="00F963A6"/>
    <w:rsid w:val="00FA2189"/>
    <w:rsid w:val="00FA637A"/>
    <w:rsid w:val="00FA6A29"/>
    <w:rsid w:val="00FA6B13"/>
    <w:rsid w:val="00FB131B"/>
    <w:rsid w:val="00FB6DF6"/>
    <w:rsid w:val="00FB6F66"/>
    <w:rsid w:val="00FB7B08"/>
    <w:rsid w:val="00FB7D64"/>
    <w:rsid w:val="00FC0562"/>
    <w:rsid w:val="00FC167D"/>
    <w:rsid w:val="00FC19E7"/>
    <w:rsid w:val="00FC24CC"/>
    <w:rsid w:val="00FC32C8"/>
    <w:rsid w:val="00FC3983"/>
    <w:rsid w:val="00FC4676"/>
    <w:rsid w:val="00FC50AD"/>
    <w:rsid w:val="00FC7FD3"/>
    <w:rsid w:val="00FD0385"/>
    <w:rsid w:val="00FD0FEF"/>
    <w:rsid w:val="00FD3CE3"/>
    <w:rsid w:val="00FE0B26"/>
    <w:rsid w:val="00FE3B40"/>
    <w:rsid w:val="00FE3CCC"/>
    <w:rsid w:val="00FE5BFD"/>
    <w:rsid w:val="00FE6D71"/>
    <w:rsid w:val="00FF0376"/>
    <w:rsid w:val="00FF1E66"/>
    <w:rsid w:val="00FF2CC9"/>
    <w:rsid w:val="00FF45F0"/>
    <w:rsid w:val="00FF48D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BD50CE"/>
  <w15:docId w15:val="{C1C4537C-5565-43C3-A90B-043A460E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295B"/>
    <w:rPr>
      <w:rFonts w:ascii="Calibri" w:eastAsia="Calibri" w:hAnsi="Calibri" w:cs="Times New Roman"/>
    </w:rPr>
  </w:style>
  <w:style w:type="paragraph" w:styleId="Heading2">
    <w:name w:val="heading 2"/>
    <w:basedOn w:val="Normal"/>
    <w:link w:val="Heading2Char"/>
    <w:uiPriority w:val="9"/>
    <w:qFormat/>
    <w:rsid w:val="001A5CB0"/>
    <w:pPr>
      <w:spacing w:after="0" w:line="240" w:lineRule="auto"/>
      <w:textAlignment w:val="baseline"/>
      <w:outlineLvl w:val="1"/>
    </w:pPr>
    <w:rPr>
      <w:rFonts w:ascii="Georgia" w:eastAsia="Times New Roman" w:hAnsi="Georgia"/>
      <w:b/>
      <w:bCs/>
      <w:spacing w:val="-12"/>
      <w:sz w:val="42"/>
      <w:szCs w:val="42"/>
      <w:lang w:val="en-GB" w:eastAsia="en-GB"/>
    </w:rPr>
  </w:style>
  <w:style w:type="paragraph" w:styleId="Heading3">
    <w:name w:val="heading 3"/>
    <w:basedOn w:val="Normal"/>
    <w:next w:val="Normal"/>
    <w:link w:val="Heading3Char"/>
    <w:uiPriority w:val="9"/>
    <w:semiHidden/>
    <w:unhideWhenUsed/>
    <w:qFormat/>
    <w:rsid w:val="003940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510"/>
    <w:pPr>
      <w:ind w:left="720"/>
      <w:contextualSpacing/>
    </w:pPr>
  </w:style>
  <w:style w:type="paragraph" w:styleId="BalloonText">
    <w:name w:val="Balloon Text"/>
    <w:basedOn w:val="Normal"/>
    <w:link w:val="BalloonTextChar"/>
    <w:uiPriority w:val="99"/>
    <w:semiHidden/>
    <w:unhideWhenUsed/>
    <w:rsid w:val="009F4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9A7"/>
    <w:rPr>
      <w:rFonts w:ascii="Tahoma" w:eastAsia="Calibri" w:hAnsi="Tahoma" w:cs="Tahoma"/>
      <w:sz w:val="16"/>
      <w:szCs w:val="16"/>
    </w:rPr>
  </w:style>
  <w:style w:type="table" w:styleId="TableGrid">
    <w:name w:val="Table Grid"/>
    <w:basedOn w:val="TableNormal"/>
    <w:uiPriority w:val="39"/>
    <w:rsid w:val="009F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9F49A7"/>
    <w:pPr>
      <w:spacing w:before="100" w:beforeAutospacing="1" w:after="100" w:afterAutospacing="1" w:line="240" w:lineRule="auto"/>
    </w:pPr>
    <w:rPr>
      <w:rFonts w:ascii="Times New Roman" w:eastAsia="Times New Roman" w:hAnsi="Times New Roman"/>
      <w:color w:val="0066CC"/>
      <w:sz w:val="24"/>
      <w:szCs w:val="24"/>
      <w:lang w:eastAsia="tr-TR"/>
    </w:rPr>
  </w:style>
  <w:style w:type="character" w:styleId="Strong">
    <w:name w:val="Strong"/>
    <w:basedOn w:val="DefaultParagraphFont"/>
    <w:uiPriority w:val="22"/>
    <w:qFormat/>
    <w:rsid w:val="001A5020"/>
    <w:rPr>
      <w:b/>
      <w:bCs/>
    </w:rPr>
  </w:style>
  <w:style w:type="paragraph" w:styleId="NormalWeb">
    <w:name w:val="Normal (Web)"/>
    <w:basedOn w:val="Normal"/>
    <w:uiPriority w:val="99"/>
    <w:unhideWhenUsed/>
    <w:rsid w:val="00E079DB"/>
    <w:pPr>
      <w:spacing w:before="100" w:beforeAutospacing="1" w:after="100" w:afterAutospacing="1" w:line="240" w:lineRule="auto"/>
    </w:pPr>
    <w:rPr>
      <w:rFonts w:ascii="Times New Roman" w:eastAsia="Times New Roman" w:hAnsi="Times New Roman"/>
      <w:sz w:val="24"/>
      <w:szCs w:val="24"/>
      <w:lang w:eastAsia="tr-TR"/>
    </w:rPr>
  </w:style>
  <w:style w:type="character" w:styleId="Hyperlink">
    <w:name w:val="Hyperlink"/>
    <w:basedOn w:val="DefaultParagraphFont"/>
    <w:uiPriority w:val="99"/>
    <w:unhideWhenUsed/>
    <w:rsid w:val="0042279C"/>
    <w:rPr>
      <w:color w:val="0000FF" w:themeColor="hyperlink"/>
      <w:u w:val="single"/>
    </w:rPr>
  </w:style>
  <w:style w:type="character" w:styleId="Emphasis">
    <w:name w:val="Emphasis"/>
    <w:basedOn w:val="DefaultParagraphFont"/>
    <w:uiPriority w:val="20"/>
    <w:qFormat/>
    <w:rsid w:val="00997F80"/>
    <w:rPr>
      <w:i/>
      <w:iCs/>
    </w:rPr>
  </w:style>
  <w:style w:type="paragraph" w:styleId="Header">
    <w:name w:val="header"/>
    <w:basedOn w:val="Normal"/>
    <w:link w:val="HeaderChar"/>
    <w:uiPriority w:val="99"/>
    <w:unhideWhenUsed/>
    <w:rsid w:val="00CF79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79C6"/>
    <w:rPr>
      <w:rFonts w:ascii="Calibri" w:eastAsia="Calibri" w:hAnsi="Calibri" w:cs="Times New Roman"/>
    </w:rPr>
  </w:style>
  <w:style w:type="paragraph" w:styleId="Footer">
    <w:name w:val="footer"/>
    <w:basedOn w:val="Normal"/>
    <w:link w:val="FooterChar"/>
    <w:uiPriority w:val="99"/>
    <w:unhideWhenUsed/>
    <w:rsid w:val="00CF79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79C6"/>
    <w:rPr>
      <w:rFonts w:ascii="Calibri" w:eastAsia="Calibri" w:hAnsi="Calibri" w:cs="Times New Roman"/>
    </w:rPr>
  </w:style>
  <w:style w:type="character" w:styleId="FollowedHyperlink">
    <w:name w:val="FollowedHyperlink"/>
    <w:basedOn w:val="DefaultParagraphFont"/>
    <w:uiPriority w:val="99"/>
    <w:semiHidden/>
    <w:unhideWhenUsed/>
    <w:rsid w:val="008C1AF8"/>
    <w:rPr>
      <w:color w:val="800080"/>
      <w:u w:val="single"/>
    </w:rPr>
  </w:style>
  <w:style w:type="paragraph" w:customStyle="1" w:styleId="font5">
    <w:name w:val="font5"/>
    <w:basedOn w:val="Normal"/>
    <w:rsid w:val="008C1AF8"/>
    <w:pPr>
      <w:spacing w:before="100" w:beforeAutospacing="1" w:after="100" w:afterAutospacing="1" w:line="240" w:lineRule="auto"/>
    </w:pPr>
    <w:rPr>
      <w:rFonts w:ascii="Arial" w:eastAsia="Times New Roman" w:hAnsi="Arial" w:cs="Arial"/>
      <w:lang w:eastAsia="tr-TR"/>
    </w:rPr>
  </w:style>
  <w:style w:type="paragraph" w:customStyle="1" w:styleId="font6">
    <w:name w:val="font6"/>
    <w:basedOn w:val="Normal"/>
    <w:rsid w:val="008C1AF8"/>
    <w:pPr>
      <w:spacing w:before="100" w:beforeAutospacing="1" w:after="100" w:afterAutospacing="1" w:line="240" w:lineRule="auto"/>
    </w:pPr>
    <w:rPr>
      <w:rFonts w:ascii="Arial" w:eastAsia="Times New Roman" w:hAnsi="Arial" w:cs="Arial"/>
      <w:b/>
      <w:bCs/>
      <w:lang w:eastAsia="tr-TR"/>
    </w:rPr>
  </w:style>
  <w:style w:type="paragraph" w:customStyle="1" w:styleId="font7">
    <w:name w:val="font7"/>
    <w:basedOn w:val="Normal"/>
    <w:rsid w:val="008C1AF8"/>
    <w:pPr>
      <w:spacing w:before="100" w:beforeAutospacing="1" w:after="100" w:afterAutospacing="1" w:line="240" w:lineRule="auto"/>
    </w:pPr>
    <w:rPr>
      <w:rFonts w:ascii="Arial" w:eastAsia="Times New Roman" w:hAnsi="Arial" w:cs="Arial"/>
      <w:i/>
      <w:iCs/>
      <w:lang w:eastAsia="tr-TR"/>
    </w:rPr>
  </w:style>
  <w:style w:type="paragraph" w:customStyle="1" w:styleId="font8">
    <w:name w:val="font8"/>
    <w:basedOn w:val="Normal"/>
    <w:rsid w:val="008C1AF8"/>
    <w:pPr>
      <w:spacing w:before="100" w:beforeAutospacing="1" w:after="100" w:afterAutospacing="1" w:line="240" w:lineRule="auto"/>
    </w:pPr>
    <w:rPr>
      <w:rFonts w:ascii="Arial" w:eastAsia="Times New Roman" w:hAnsi="Arial" w:cs="Arial"/>
      <w:b/>
      <w:bCs/>
      <w:i/>
      <w:iCs/>
      <w:lang w:eastAsia="tr-TR"/>
    </w:rPr>
  </w:style>
  <w:style w:type="paragraph" w:customStyle="1" w:styleId="xl66">
    <w:name w:val="xl66"/>
    <w:basedOn w:val="Normal"/>
    <w:rsid w:val="008C1AF8"/>
    <w:pPr>
      <w:spacing w:before="100" w:beforeAutospacing="1" w:after="100" w:afterAutospacing="1" w:line="240" w:lineRule="auto"/>
    </w:pPr>
    <w:rPr>
      <w:rFonts w:ascii="Times New Roman" w:eastAsia="Times New Roman" w:hAnsi="Times New Roman"/>
      <w:lang w:eastAsia="tr-TR"/>
    </w:rPr>
  </w:style>
  <w:style w:type="paragraph" w:customStyle="1" w:styleId="xl67">
    <w:name w:val="xl67"/>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tr-TR"/>
    </w:rPr>
  </w:style>
  <w:style w:type="paragraph" w:customStyle="1" w:styleId="xl68">
    <w:name w:val="xl68"/>
    <w:basedOn w:val="Normal"/>
    <w:rsid w:val="008C1AF8"/>
    <w:pPr>
      <w:spacing w:before="100" w:beforeAutospacing="1" w:after="100" w:afterAutospacing="1" w:line="240" w:lineRule="auto"/>
    </w:pPr>
    <w:rPr>
      <w:rFonts w:ascii="Times New Roman" w:eastAsia="Times New Roman" w:hAnsi="Times New Roman"/>
      <w:lang w:eastAsia="tr-TR"/>
    </w:rPr>
  </w:style>
  <w:style w:type="paragraph" w:customStyle="1" w:styleId="xl69">
    <w:name w:val="xl69"/>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tr-TR"/>
    </w:rPr>
  </w:style>
  <w:style w:type="paragraph" w:customStyle="1" w:styleId="xl70">
    <w:name w:val="xl70"/>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lang w:eastAsia="tr-TR"/>
    </w:rPr>
  </w:style>
  <w:style w:type="paragraph" w:customStyle="1" w:styleId="xl71">
    <w:name w:val="xl71"/>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tr-TR"/>
    </w:rPr>
  </w:style>
  <w:style w:type="paragraph" w:customStyle="1" w:styleId="xl72">
    <w:name w:val="xl72"/>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tr-TR"/>
    </w:rPr>
  </w:style>
  <w:style w:type="paragraph" w:customStyle="1" w:styleId="xl73">
    <w:name w:val="xl73"/>
    <w:basedOn w:val="Normal"/>
    <w:rsid w:val="008C1A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lang w:eastAsia="tr-TR"/>
    </w:rPr>
  </w:style>
  <w:style w:type="paragraph" w:customStyle="1" w:styleId="xl74">
    <w:name w:val="xl74"/>
    <w:basedOn w:val="Normal"/>
    <w:rsid w:val="008C1AF8"/>
    <w:pPr>
      <w:spacing w:before="100" w:beforeAutospacing="1" w:after="100" w:afterAutospacing="1" w:line="240" w:lineRule="auto"/>
      <w:jc w:val="center"/>
      <w:textAlignment w:val="center"/>
    </w:pPr>
    <w:rPr>
      <w:rFonts w:ascii="Times New Roman" w:eastAsia="Times New Roman" w:hAnsi="Times New Roman"/>
      <w:lang w:eastAsia="tr-TR"/>
    </w:rPr>
  </w:style>
  <w:style w:type="paragraph" w:customStyle="1" w:styleId="xl75">
    <w:name w:val="xl75"/>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tr-TR"/>
    </w:rPr>
  </w:style>
  <w:style w:type="paragraph" w:customStyle="1" w:styleId="xl76">
    <w:name w:val="xl76"/>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tr-TR"/>
    </w:rPr>
  </w:style>
  <w:style w:type="paragraph" w:customStyle="1" w:styleId="xl77">
    <w:name w:val="xl77"/>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tr-TR"/>
    </w:rPr>
  </w:style>
  <w:style w:type="paragraph" w:customStyle="1" w:styleId="xl78">
    <w:name w:val="xl78"/>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tr-TR"/>
    </w:rPr>
  </w:style>
  <w:style w:type="paragraph" w:customStyle="1" w:styleId="xl79">
    <w:name w:val="xl79"/>
    <w:basedOn w:val="Normal"/>
    <w:rsid w:val="00AD37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tr-TR"/>
    </w:rPr>
  </w:style>
  <w:style w:type="paragraph" w:customStyle="1" w:styleId="Default">
    <w:name w:val="Default"/>
    <w:rsid w:val="00502D6F"/>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3">
    <w:name w:val="Light Shading Accent 3"/>
    <w:basedOn w:val="TableNormal"/>
    <w:uiPriority w:val="60"/>
    <w:rsid w:val="00C340E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340E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340E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C340E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C340E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2Char">
    <w:name w:val="Heading 2 Char"/>
    <w:basedOn w:val="DefaultParagraphFont"/>
    <w:link w:val="Heading2"/>
    <w:uiPriority w:val="9"/>
    <w:rsid w:val="001A5CB0"/>
    <w:rPr>
      <w:rFonts w:ascii="Georgia" w:eastAsia="Times New Roman" w:hAnsi="Georgia" w:cs="Times New Roman"/>
      <w:b/>
      <w:bCs/>
      <w:spacing w:val="-12"/>
      <w:sz w:val="42"/>
      <w:szCs w:val="42"/>
      <w:lang w:val="en-GB" w:eastAsia="en-GB"/>
    </w:rPr>
  </w:style>
  <w:style w:type="character" w:customStyle="1" w:styleId="Heading3Char">
    <w:name w:val="Heading 3 Char"/>
    <w:basedOn w:val="DefaultParagraphFont"/>
    <w:link w:val="Heading3"/>
    <w:uiPriority w:val="9"/>
    <w:semiHidden/>
    <w:rsid w:val="00394018"/>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rsid w:val="00C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eastAsia="hu-HU"/>
    </w:rPr>
  </w:style>
  <w:style w:type="character" w:customStyle="1" w:styleId="HTMLPreformattedChar">
    <w:name w:val="HTML Preformatted Char"/>
    <w:basedOn w:val="DefaultParagraphFont"/>
    <w:link w:val="HTMLPreformatted"/>
    <w:rsid w:val="00C70B10"/>
    <w:rPr>
      <w:rFonts w:ascii="Courier New" w:eastAsia="Times New Roman" w:hAnsi="Courier New" w:cs="Courier New"/>
      <w:sz w:val="20"/>
      <w:szCs w:val="20"/>
      <w:lang w:val="hu-HU" w:eastAsia="hu-HU"/>
    </w:rPr>
  </w:style>
  <w:style w:type="paragraph" w:customStyle="1" w:styleId="xl65">
    <w:name w:val="xl65"/>
    <w:basedOn w:val="Normal"/>
    <w:rsid w:val="00AC4C8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3">
    <w:name w:val="xl63"/>
    <w:basedOn w:val="Normal"/>
    <w:rsid w:val="006E0FDE"/>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4">
    <w:name w:val="xl64"/>
    <w:basedOn w:val="Normal"/>
    <w:rsid w:val="006E0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BasicParagraph">
    <w:name w:val="[Basic Paragraph]"/>
    <w:basedOn w:val="Normal"/>
    <w:uiPriority w:val="99"/>
    <w:rsid w:val="00190F61"/>
    <w:pPr>
      <w:widowControl w:val="0"/>
      <w:suppressAutoHyphens/>
      <w:autoSpaceDE w:val="0"/>
      <w:autoSpaceDN w:val="0"/>
      <w:adjustRightInd w:val="0"/>
      <w:spacing w:after="0" w:line="288" w:lineRule="auto"/>
      <w:jc w:val="both"/>
    </w:pPr>
    <w:rPr>
      <w:rFonts w:ascii="MuseoSlab-100" w:eastAsiaTheme="minorEastAsia" w:hAnsi="MuseoSlab-100" w:cs="MuseoSlab-100"/>
      <w:color w:val="000000"/>
      <w:sz w:val="20"/>
      <w:szCs w:val="20"/>
      <w:lang w:val="en-US"/>
    </w:rPr>
  </w:style>
  <w:style w:type="character" w:customStyle="1" w:styleId="Standard">
    <w:name w:val="Standard"/>
    <w:uiPriority w:val="99"/>
    <w:rsid w:val="00190F61"/>
  </w:style>
  <w:style w:type="paragraph" w:styleId="BodyText">
    <w:name w:val="Body Text"/>
    <w:basedOn w:val="Normal"/>
    <w:link w:val="BodyTextChar"/>
    <w:unhideWhenUsed/>
    <w:rsid w:val="00867648"/>
    <w:pPr>
      <w:spacing w:before="60" w:after="60" w:line="240" w:lineRule="auto"/>
      <w:jc w:val="both"/>
    </w:pPr>
    <w:rPr>
      <w:rFonts w:ascii="Arial" w:eastAsia="Times New Roman" w:hAnsi="Arial"/>
      <w:sz w:val="20"/>
      <w:szCs w:val="24"/>
      <w:lang w:val="en-US"/>
    </w:rPr>
  </w:style>
  <w:style w:type="character" w:customStyle="1" w:styleId="BodyTextChar">
    <w:name w:val="Body Text Char"/>
    <w:basedOn w:val="DefaultParagraphFont"/>
    <w:link w:val="BodyText"/>
    <w:rsid w:val="00867648"/>
    <w:rPr>
      <w:rFonts w:ascii="Arial" w:eastAsia="Times New Roman" w:hAnsi="Arial" w:cs="Times New Roman"/>
      <w:sz w:val="20"/>
      <w:szCs w:val="24"/>
      <w:lang w:val="en-US"/>
    </w:rPr>
  </w:style>
  <w:style w:type="character" w:customStyle="1" w:styleId="ELECbibauthor">
    <w:name w:val="ELEC_bib._author"/>
    <w:rsid w:val="00ED658A"/>
  </w:style>
  <w:style w:type="paragraph" w:customStyle="1" w:styleId="ELECprofile">
    <w:name w:val="ELEC_profile"/>
    <w:basedOn w:val="Normal"/>
    <w:rsid w:val="00ED658A"/>
    <w:pPr>
      <w:widowControl w:val="0"/>
      <w:tabs>
        <w:tab w:val="center" w:pos="630"/>
        <w:tab w:val="left" w:pos="1464"/>
      </w:tabs>
      <w:adjustRightInd w:val="0"/>
      <w:spacing w:before="240" w:after="0" w:line="230" w:lineRule="atLeast"/>
      <w:jc w:val="both"/>
    </w:pPr>
    <w:rPr>
      <w:rFonts w:ascii="Times New Roman" w:eastAsia="MS Mincho" w:hAnsi="Times New Roman"/>
      <w:kern w:val="14"/>
      <w:sz w:val="16"/>
      <w:szCs w:val="20"/>
      <w:lang w:val="en-US" w:eastAsia="ja-JP"/>
    </w:rPr>
  </w:style>
  <w:style w:type="character" w:customStyle="1" w:styleId="ELECprofilename">
    <w:name w:val="ELEC_profile_name"/>
    <w:rsid w:val="00ED658A"/>
    <w:rPr>
      <w:rFonts w:ascii="Times New Roman" w:eastAsia="MS Gothic" w:hAnsi="Times New Roman"/>
      <w:b/>
      <w:w w:val="100"/>
      <w:sz w:val="16"/>
    </w:rPr>
  </w:style>
  <w:style w:type="paragraph" w:styleId="PlainText">
    <w:name w:val="Plain Text"/>
    <w:basedOn w:val="Normal"/>
    <w:link w:val="PlainTextChar"/>
    <w:uiPriority w:val="99"/>
    <w:rsid w:val="004F322E"/>
    <w:pPr>
      <w:widowControl w:val="0"/>
      <w:spacing w:after="0" w:line="240" w:lineRule="auto"/>
      <w:jc w:val="both"/>
    </w:pPr>
    <w:rPr>
      <w:rFonts w:ascii="ＭＳ 明朝falt" w:eastAsia="ＭＳ 明朝falt" w:hAnsi="Courier New" w:cs="Courier New"/>
      <w:kern w:val="2"/>
      <w:sz w:val="21"/>
      <w:szCs w:val="21"/>
      <w:lang w:val="en-US" w:eastAsia="ja-JP"/>
    </w:rPr>
  </w:style>
  <w:style w:type="character" w:customStyle="1" w:styleId="PlainTextChar">
    <w:name w:val="Plain Text Char"/>
    <w:basedOn w:val="DefaultParagraphFont"/>
    <w:link w:val="PlainText"/>
    <w:uiPriority w:val="99"/>
    <w:rsid w:val="004F322E"/>
    <w:rPr>
      <w:rFonts w:ascii="ＭＳ 明朝falt" w:eastAsia="ＭＳ 明朝falt" w:hAnsi="Courier New" w:cs="Courier New"/>
      <w:kern w:val="2"/>
      <w:sz w:val="21"/>
      <w:szCs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913">
      <w:bodyDiv w:val="1"/>
      <w:marLeft w:val="0"/>
      <w:marRight w:val="0"/>
      <w:marTop w:val="0"/>
      <w:marBottom w:val="0"/>
      <w:divBdr>
        <w:top w:val="none" w:sz="0" w:space="0" w:color="auto"/>
        <w:left w:val="none" w:sz="0" w:space="0" w:color="auto"/>
        <w:bottom w:val="none" w:sz="0" w:space="0" w:color="auto"/>
        <w:right w:val="none" w:sz="0" w:space="0" w:color="auto"/>
      </w:divBdr>
    </w:div>
    <w:div w:id="84109319">
      <w:bodyDiv w:val="1"/>
      <w:marLeft w:val="0"/>
      <w:marRight w:val="0"/>
      <w:marTop w:val="0"/>
      <w:marBottom w:val="0"/>
      <w:divBdr>
        <w:top w:val="none" w:sz="0" w:space="0" w:color="auto"/>
        <w:left w:val="none" w:sz="0" w:space="0" w:color="auto"/>
        <w:bottom w:val="none" w:sz="0" w:space="0" w:color="auto"/>
        <w:right w:val="none" w:sz="0" w:space="0" w:color="auto"/>
      </w:divBdr>
      <w:divsChild>
        <w:div w:id="1330254152">
          <w:marLeft w:val="0"/>
          <w:marRight w:val="0"/>
          <w:marTop w:val="0"/>
          <w:marBottom w:val="150"/>
          <w:divBdr>
            <w:top w:val="single" w:sz="6" w:space="0" w:color="DFDFDF"/>
            <w:left w:val="single" w:sz="6" w:space="0" w:color="DFDFDF"/>
            <w:bottom w:val="single" w:sz="6" w:space="0" w:color="DFDFDF"/>
            <w:right w:val="single" w:sz="6" w:space="0" w:color="DFDFDF"/>
          </w:divBdr>
          <w:divsChild>
            <w:div w:id="1335255823">
              <w:marLeft w:val="0"/>
              <w:marRight w:val="0"/>
              <w:marTop w:val="0"/>
              <w:marBottom w:val="0"/>
              <w:divBdr>
                <w:top w:val="none" w:sz="0" w:space="0" w:color="auto"/>
                <w:left w:val="none" w:sz="0" w:space="0" w:color="auto"/>
                <w:bottom w:val="none" w:sz="0" w:space="0" w:color="auto"/>
                <w:right w:val="none" w:sz="0" w:space="0" w:color="auto"/>
              </w:divBdr>
              <w:divsChild>
                <w:div w:id="1045912818">
                  <w:marLeft w:val="0"/>
                  <w:marRight w:val="0"/>
                  <w:marTop w:val="0"/>
                  <w:marBottom w:val="0"/>
                  <w:divBdr>
                    <w:top w:val="none" w:sz="0" w:space="0" w:color="auto"/>
                    <w:left w:val="none" w:sz="0" w:space="0" w:color="auto"/>
                    <w:bottom w:val="none" w:sz="0" w:space="0" w:color="auto"/>
                    <w:right w:val="none" w:sz="0" w:space="0" w:color="auto"/>
                  </w:divBdr>
                  <w:divsChild>
                    <w:div w:id="1285845001">
                      <w:marLeft w:val="0"/>
                      <w:marRight w:val="0"/>
                      <w:marTop w:val="0"/>
                      <w:marBottom w:val="0"/>
                      <w:divBdr>
                        <w:top w:val="single" w:sz="6" w:space="0" w:color="ECEDE8"/>
                        <w:left w:val="none" w:sz="0" w:space="0" w:color="auto"/>
                        <w:bottom w:val="none" w:sz="0" w:space="0" w:color="auto"/>
                        <w:right w:val="none" w:sz="0" w:space="0" w:color="auto"/>
                      </w:divBdr>
                      <w:divsChild>
                        <w:div w:id="1731230140">
                          <w:marLeft w:val="0"/>
                          <w:marRight w:val="0"/>
                          <w:marTop w:val="0"/>
                          <w:marBottom w:val="0"/>
                          <w:divBdr>
                            <w:top w:val="none" w:sz="0" w:space="0" w:color="auto"/>
                            <w:left w:val="none" w:sz="0" w:space="0" w:color="auto"/>
                            <w:bottom w:val="none" w:sz="0" w:space="0" w:color="auto"/>
                            <w:right w:val="none" w:sz="0" w:space="0" w:color="auto"/>
                          </w:divBdr>
                          <w:divsChild>
                            <w:div w:id="16514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4049">
      <w:bodyDiv w:val="1"/>
      <w:marLeft w:val="0"/>
      <w:marRight w:val="0"/>
      <w:marTop w:val="0"/>
      <w:marBottom w:val="0"/>
      <w:divBdr>
        <w:top w:val="none" w:sz="0" w:space="0" w:color="auto"/>
        <w:left w:val="none" w:sz="0" w:space="0" w:color="auto"/>
        <w:bottom w:val="none" w:sz="0" w:space="0" w:color="auto"/>
        <w:right w:val="none" w:sz="0" w:space="0" w:color="auto"/>
      </w:divBdr>
    </w:div>
    <w:div w:id="100616145">
      <w:bodyDiv w:val="1"/>
      <w:marLeft w:val="0"/>
      <w:marRight w:val="0"/>
      <w:marTop w:val="0"/>
      <w:marBottom w:val="0"/>
      <w:divBdr>
        <w:top w:val="none" w:sz="0" w:space="0" w:color="auto"/>
        <w:left w:val="none" w:sz="0" w:space="0" w:color="auto"/>
        <w:bottom w:val="none" w:sz="0" w:space="0" w:color="auto"/>
        <w:right w:val="none" w:sz="0" w:space="0" w:color="auto"/>
      </w:divBdr>
    </w:div>
    <w:div w:id="121265528">
      <w:bodyDiv w:val="1"/>
      <w:marLeft w:val="0"/>
      <w:marRight w:val="0"/>
      <w:marTop w:val="0"/>
      <w:marBottom w:val="0"/>
      <w:divBdr>
        <w:top w:val="none" w:sz="0" w:space="0" w:color="auto"/>
        <w:left w:val="none" w:sz="0" w:space="0" w:color="auto"/>
        <w:bottom w:val="none" w:sz="0" w:space="0" w:color="auto"/>
        <w:right w:val="none" w:sz="0" w:space="0" w:color="auto"/>
      </w:divBdr>
      <w:divsChild>
        <w:div w:id="1847287758">
          <w:marLeft w:val="0"/>
          <w:marRight w:val="0"/>
          <w:marTop w:val="0"/>
          <w:marBottom w:val="0"/>
          <w:divBdr>
            <w:top w:val="none" w:sz="0" w:space="0" w:color="auto"/>
            <w:left w:val="none" w:sz="0" w:space="0" w:color="auto"/>
            <w:bottom w:val="none" w:sz="0" w:space="0" w:color="auto"/>
            <w:right w:val="none" w:sz="0" w:space="0" w:color="auto"/>
          </w:divBdr>
          <w:divsChild>
            <w:div w:id="803036489">
              <w:marLeft w:val="0"/>
              <w:marRight w:val="0"/>
              <w:marTop w:val="0"/>
              <w:marBottom w:val="0"/>
              <w:divBdr>
                <w:top w:val="none" w:sz="0" w:space="0" w:color="auto"/>
                <w:left w:val="none" w:sz="0" w:space="0" w:color="auto"/>
                <w:bottom w:val="none" w:sz="0" w:space="0" w:color="auto"/>
                <w:right w:val="none" w:sz="0" w:space="0" w:color="auto"/>
              </w:divBdr>
              <w:divsChild>
                <w:div w:id="40254316">
                  <w:marLeft w:val="0"/>
                  <w:marRight w:val="0"/>
                  <w:marTop w:val="0"/>
                  <w:marBottom w:val="0"/>
                  <w:divBdr>
                    <w:top w:val="none" w:sz="0" w:space="0" w:color="auto"/>
                    <w:left w:val="none" w:sz="0" w:space="0" w:color="auto"/>
                    <w:bottom w:val="none" w:sz="0" w:space="0" w:color="auto"/>
                    <w:right w:val="none" w:sz="0" w:space="0" w:color="auto"/>
                  </w:divBdr>
                  <w:divsChild>
                    <w:div w:id="5781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19018">
      <w:bodyDiv w:val="1"/>
      <w:marLeft w:val="0"/>
      <w:marRight w:val="0"/>
      <w:marTop w:val="0"/>
      <w:marBottom w:val="0"/>
      <w:divBdr>
        <w:top w:val="none" w:sz="0" w:space="0" w:color="auto"/>
        <w:left w:val="none" w:sz="0" w:space="0" w:color="auto"/>
        <w:bottom w:val="none" w:sz="0" w:space="0" w:color="auto"/>
        <w:right w:val="none" w:sz="0" w:space="0" w:color="auto"/>
      </w:divBdr>
    </w:div>
    <w:div w:id="158540563">
      <w:bodyDiv w:val="1"/>
      <w:marLeft w:val="0"/>
      <w:marRight w:val="0"/>
      <w:marTop w:val="0"/>
      <w:marBottom w:val="0"/>
      <w:divBdr>
        <w:top w:val="none" w:sz="0" w:space="0" w:color="auto"/>
        <w:left w:val="none" w:sz="0" w:space="0" w:color="auto"/>
        <w:bottom w:val="none" w:sz="0" w:space="0" w:color="auto"/>
        <w:right w:val="none" w:sz="0" w:space="0" w:color="auto"/>
      </w:divBdr>
    </w:div>
    <w:div w:id="159659627">
      <w:bodyDiv w:val="1"/>
      <w:marLeft w:val="0"/>
      <w:marRight w:val="0"/>
      <w:marTop w:val="0"/>
      <w:marBottom w:val="0"/>
      <w:divBdr>
        <w:top w:val="none" w:sz="0" w:space="0" w:color="auto"/>
        <w:left w:val="none" w:sz="0" w:space="0" w:color="auto"/>
        <w:bottom w:val="none" w:sz="0" w:space="0" w:color="auto"/>
        <w:right w:val="none" w:sz="0" w:space="0" w:color="auto"/>
      </w:divBdr>
      <w:divsChild>
        <w:div w:id="515965505">
          <w:marLeft w:val="0"/>
          <w:marRight w:val="0"/>
          <w:marTop w:val="0"/>
          <w:marBottom w:val="0"/>
          <w:divBdr>
            <w:top w:val="none" w:sz="0" w:space="0" w:color="auto"/>
            <w:left w:val="none" w:sz="0" w:space="0" w:color="auto"/>
            <w:bottom w:val="none" w:sz="0" w:space="0" w:color="auto"/>
            <w:right w:val="none" w:sz="0" w:space="0" w:color="auto"/>
          </w:divBdr>
          <w:divsChild>
            <w:div w:id="381442392">
              <w:marLeft w:val="0"/>
              <w:marRight w:val="0"/>
              <w:marTop w:val="0"/>
              <w:marBottom w:val="0"/>
              <w:divBdr>
                <w:top w:val="none" w:sz="0" w:space="0" w:color="auto"/>
                <w:left w:val="none" w:sz="0" w:space="0" w:color="auto"/>
                <w:bottom w:val="none" w:sz="0" w:space="0" w:color="auto"/>
                <w:right w:val="none" w:sz="0" w:space="0" w:color="auto"/>
              </w:divBdr>
              <w:divsChild>
                <w:div w:id="20716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907">
      <w:bodyDiv w:val="1"/>
      <w:marLeft w:val="0"/>
      <w:marRight w:val="0"/>
      <w:marTop w:val="0"/>
      <w:marBottom w:val="0"/>
      <w:divBdr>
        <w:top w:val="none" w:sz="0" w:space="0" w:color="auto"/>
        <w:left w:val="none" w:sz="0" w:space="0" w:color="auto"/>
        <w:bottom w:val="none" w:sz="0" w:space="0" w:color="auto"/>
        <w:right w:val="none" w:sz="0" w:space="0" w:color="auto"/>
      </w:divBdr>
    </w:div>
    <w:div w:id="202402391">
      <w:bodyDiv w:val="1"/>
      <w:marLeft w:val="0"/>
      <w:marRight w:val="0"/>
      <w:marTop w:val="0"/>
      <w:marBottom w:val="0"/>
      <w:divBdr>
        <w:top w:val="none" w:sz="0" w:space="0" w:color="auto"/>
        <w:left w:val="none" w:sz="0" w:space="0" w:color="auto"/>
        <w:bottom w:val="none" w:sz="0" w:space="0" w:color="auto"/>
        <w:right w:val="none" w:sz="0" w:space="0" w:color="auto"/>
      </w:divBdr>
    </w:div>
    <w:div w:id="221142914">
      <w:bodyDiv w:val="1"/>
      <w:marLeft w:val="0"/>
      <w:marRight w:val="0"/>
      <w:marTop w:val="0"/>
      <w:marBottom w:val="0"/>
      <w:divBdr>
        <w:top w:val="none" w:sz="0" w:space="0" w:color="auto"/>
        <w:left w:val="none" w:sz="0" w:space="0" w:color="auto"/>
        <w:bottom w:val="none" w:sz="0" w:space="0" w:color="auto"/>
        <w:right w:val="none" w:sz="0" w:space="0" w:color="auto"/>
      </w:divBdr>
    </w:div>
    <w:div w:id="256670043">
      <w:bodyDiv w:val="1"/>
      <w:marLeft w:val="0"/>
      <w:marRight w:val="0"/>
      <w:marTop w:val="0"/>
      <w:marBottom w:val="0"/>
      <w:divBdr>
        <w:top w:val="none" w:sz="0" w:space="0" w:color="auto"/>
        <w:left w:val="none" w:sz="0" w:space="0" w:color="auto"/>
        <w:bottom w:val="none" w:sz="0" w:space="0" w:color="auto"/>
        <w:right w:val="none" w:sz="0" w:space="0" w:color="auto"/>
      </w:divBdr>
    </w:div>
    <w:div w:id="318461041">
      <w:bodyDiv w:val="1"/>
      <w:marLeft w:val="0"/>
      <w:marRight w:val="0"/>
      <w:marTop w:val="0"/>
      <w:marBottom w:val="0"/>
      <w:divBdr>
        <w:top w:val="none" w:sz="0" w:space="0" w:color="auto"/>
        <w:left w:val="none" w:sz="0" w:space="0" w:color="auto"/>
        <w:bottom w:val="none" w:sz="0" w:space="0" w:color="auto"/>
        <w:right w:val="none" w:sz="0" w:space="0" w:color="auto"/>
      </w:divBdr>
      <w:divsChild>
        <w:div w:id="1144541517">
          <w:marLeft w:val="0"/>
          <w:marRight w:val="0"/>
          <w:marTop w:val="0"/>
          <w:marBottom w:val="0"/>
          <w:divBdr>
            <w:top w:val="none" w:sz="0" w:space="0" w:color="auto"/>
            <w:left w:val="none" w:sz="0" w:space="0" w:color="auto"/>
            <w:bottom w:val="none" w:sz="0" w:space="0" w:color="auto"/>
            <w:right w:val="none" w:sz="0" w:space="0" w:color="auto"/>
          </w:divBdr>
          <w:divsChild>
            <w:div w:id="1452168353">
              <w:marLeft w:val="0"/>
              <w:marRight w:val="0"/>
              <w:marTop w:val="0"/>
              <w:marBottom w:val="0"/>
              <w:divBdr>
                <w:top w:val="none" w:sz="0" w:space="0" w:color="auto"/>
                <w:left w:val="none" w:sz="0" w:space="0" w:color="auto"/>
                <w:bottom w:val="none" w:sz="0" w:space="0" w:color="auto"/>
                <w:right w:val="none" w:sz="0" w:space="0" w:color="auto"/>
              </w:divBdr>
              <w:divsChild>
                <w:div w:id="1391922372">
                  <w:marLeft w:val="0"/>
                  <w:marRight w:val="0"/>
                  <w:marTop w:val="0"/>
                  <w:marBottom w:val="0"/>
                  <w:divBdr>
                    <w:top w:val="none" w:sz="0" w:space="0" w:color="auto"/>
                    <w:left w:val="none" w:sz="0" w:space="0" w:color="auto"/>
                    <w:bottom w:val="none" w:sz="0" w:space="0" w:color="auto"/>
                    <w:right w:val="none" w:sz="0" w:space="0" w:color="auto"/>
                  </w:divBdr>
                  <w:divsChild>
                    <w:div w:id="224488121">
                      <w:marLeft w:val="150"/>
                      <w:marRight w:val="150"/>
                      <w:marTop w:val="0"/>
                      <w:marBottom w:val="0"/>
                      <w:divBdr>
                        <w:top w:val="none" w:sz="0" w:space="0" w:color="auto"/>
                        <w:left w:val="none" w:sz="0" w:space="0" w:color="auto"/>
                        <w:bottom w:val="none" w:sz="0" w:space="0" w:color="auto"/>
                        <w:right w:val="none" w:sz="0" w:space="0" w:color="auto"/>
                      </w:divBdr>
                      <w:divsChild>
                        <w:div w:id="8795200">
                          <w:marLeft w:val="0"/>
                          <w:marRight w:val="0"/>
                          <w:marTop w:val="0"/>
                          <w:marBottom w:val="0"/>
                          <w:divBdr>
                            <w:top w:val="none" w:sz="0" w:space="0" w:color="auto"/>
                            <w:left w:val="none" w:sz="0" w:space="0" w:color="auto"/>
                            <w:bottom w:val="none" w:sz="0" w:space="0" w:color="auto"/>
                            <w:right w:val="none" w:sz="0" w:space="0" w:color="auto"/>
                          </w:divBdr>
                          <w:divsChild>
                            <w:div w:id="24260681">
                              <w:marLeft w:val="0"/>
                              <w:marRight w:val="0"/>
                              <w:marTop w:val="915"/>
                              <w:marBottom w:val="0"/>
                              <w:divBdr>
                                <w:top w:val="none" w:sz="0" w:space="0" w:color="auto"/>
                                <w:left w:val="none" w:sz="0" w:space="0" w:color="auto"/>
                                <w:bottom w:val="none" w:sz="0" w:space="0" w:color="auto"/>
                                <w:right w:val="none" w:sz="0" w:space="0" w:color="auto"/>
                              </w:divBdr>
                              <w:divsChild>
                                <w:div w:id="1224217751">
                                  <w:marLeft w:val="0"/>
                                  <w:marRight w:val="0"/>
                                  <w:marTop w:val="0"/>
                                  <w:marBottom w:val="0"/>
                                  <w:divBdr>
                                    <w:top w:val="none" w:sz="0" w:space="0" w:color="auto"/>
                                    <w:left w:val="none" w:sz="0" w:space="0" w:color="auto"/>
                                    <w:bottom w:val="none" w:sz="0" w:space="0" w:color="auto"/>
                                    <w:right w:val="none" w:sz="0" w:space="0" w:color="auto"/>
                                  </w:divBdr>
                                  <w:divsChild>
                                    <w:div w:id="18818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83985">
      <w:bodyDiv w:val="1"/>
      <w:marLeft w:val="0"/>
      <w:marRight w:val="0"/>
      <w:marTop w:val="0"/>
      <w:marBottom w:val="0"/>
      <w:divBdr>
        <w:top w:val="none" w:sz="0" w:space="0" w:color="auto"/>
        <w:left w:val="none" w:sz="0" w:space="0" w:color="auto"/>
        <w:bottom w:val="none" w:sz="0" w:space="0" w:color="auto"/>
        <w:right w:val="none" w:sz="0" w:space="0" w:color="auto"/>
      </w:divBdr>
    </w:div>
    <w:div w:id="359280810">
      <w:bodyDiv w:val="1"/>
      <w:marLeft w:val="0"/>
      <w:marRight w:val="0"/>
      <w:marTop w:val="0"/>
      <w:marBottom w:val="0"/>
      <w:divBdr>
        <w:top w:val="none" w:sz="0" w:space="0" w:color="auto"/>
        <w:left w:val="none" w:sz="0" w:space="0" w:color="auto"/>
        <w:bottom w:val="none" w:sz="0" w:space="0" w:color="auto"/>
        <w:right w:val="none" w:sz="0" w:space="0" w:color="auto"/>
      </w:divBdr>
    </w:div>
    <w:div w:id="377516888">
      <w:bodyDiv w:val="1"/>
      <w:marLeft w:val="0"/>
      <w:marRight w:val="0"/>
      <w:marTop w:val="0"/>
      <w:marBottom w:val="0"/>
      <w:divBdr>
        <w:top w:val="none" w:sz="0" w:space="0" w:color="auto"/>
        <w:left w:val="none" w:sz="0" w:space="0" w:color="auto"/>
        <w:bottom w:val="none" w:sz="0" w:space="0" w:color="auto"/>
        <w:right w:val="none" w:sz="0" w:space="0" w:color="auto"/>
      </w:divBdr>
    </w:div>
    <w:div w:id="390278292">
      <w:bodyDiv w:val="1"/>
      <w:marLeft w:val="0"/>
      <w:marRight w:val="0"/>
      <w:marTop w:val="0"/>
      <w:marBottom w:val="0"/>
      <w:divBdr>
        <w:top w:val="none" w:sz="0" w:space="0" w:color="auto"/>
        <w:left w:val="none" w:sz="0" w:space="0" w:color="auto"/>
        <w:bottom w:val="none" w:sz="0" w:space="0" w:color="auto"/>
        <w:right w:val="none" w:sz="0" w:space="0" w:color="auto"/>
      </w:divBdr>
    </w:div>
    <w:div w:id="441456949">
      <w:bodyDiv w:val="1"/>
      <w:marLeft w:val="0"/>
      <w:marRight w:val="0"/>
      <w:marTop w:val="0"/>
      <w:marBottom w:val="0"/>
      <w:divBdr>
        <w:top w:val="none" w:sz="0" w:space="0" w:color="auto"/>
        <w:left w:val="none" w:sz="0" w:space="0" w:color="auto"/>
        <w:bottom w:val="none" w:sz="0" w:space="0" w:color="auto"/>
        <w:right w:val="none" w:sz="0" w:space="0" w:color="auto"/>
      </w:divBdr>
      <w:divsChild>
        <w:div w:id="1081097031">
          <w:marLeft w:val="0"/>
          <w:marRight w:val="0"/>
          <w:marTop w:val="0"/>
          <w:marBottom w:val="0"/>
          <w:divBdr>
            <w:top w:val="none" w:sz="0" w:space="0" w:color="auto"/>
            <w:left w:val="none" w:sz="0" w:space="0" w:color="auto"/>
            <w:bottom w:val="none" w:sz="0" w:space="0" w:color="auto"/>
            <w:right w:val="none" w:sz="0" w:space="0" w:color="auto"/>
          </w:divBdr>
        </w:div>
        <w:div w:id="505171700">
          <w:marLeft w:val="0"/>
          <w:marRight w:val="0"/>
          <w:marTop w:val="0"/>
          <w:marBottom w:val="0"/>
          <w:divBdr>
            <w:top w:val="none" w:sz="0" w:space="0" w:color="auto"/>
            <w:left w:val="none" w:sz="0" w:space="0" w:color="auto"/>
            <w:bottom w:val="none" w:sz="0" w:space="0" w:color="auto"/>
            <w:right w:val="none" w:sz="0" w:space="0" w:color="auto"/>
          </w:divBdr>
        </w:div>
        <w:div w:id="381907328">
          <w:marLeft w:val="0"/>
          <w:marRight w:val="0"/>
          <w:marTop w:val="0"/>
          <w:marBottom w:val="0"/>
          <w:divBdr>
            <w:top w:val="none" w:sz="0" w:space="0" w:color="auto"/>
            <w:left w:val="none" w:sz="0" w:space="0" w:color="auto"/>
            <w:bottom w:val="none" w:sz="0" w:space="0" w:color="auto"/>
            <w:right w:val="none" w:sz="0" w:space="0" w:color="auto"/>
          </w:divBdr>
        </w:div>
        <w:div w:id="1964919364">
          <w:marLeft w:val="0"/>
          <w:marRight w:val="0"/>
          <w:marTop w:val="0"/>
          <w:marBottom w:val="0"/>
          <w:divBdr>
            <w:top w:val="none" w:sz="0" w:space="0" w:color="auto"/>
            <w:left w:val="none" w:sz="0" w:space="0" w:color="auto"/>
            <w:bottom w:val="none" w:sz="0" w:space="0" w:color="auto"/>
            <w:right w:val="none" w:sz="0" w:space="0" w:color="auto"/>
          </w:divBdr>
        </w:div>
        <w:div w:id="732629297">
          <w:marLeft w:val="0"/>
          <w:marRight w:val="0"/>
          <w:marTop w:val="0"/>
          <w:marBottom w:val="0"/>
          <w:divBdr>
            <w:top w:val="none" w:sz="0" w:space="0" w:color="auto"/>
            <w:left w:val="none" w:sz="0" w:space="0" w:color="auto"/>
            <w:bottom w:val="none" w:sz="0" w:space="0" w:color="auto"/>
            <w:right w:val="none" w:sz="0" w:space="0" w:color="auto"/>
          </w:divBdr>
        </w:div>
        <w:div w:id="408622768">
          <w:marLeft w:val="0"/>
          <w:marRight w:val="0"/>
          <w:marTop w:val="0"/>
          <w:marBottom w:val="0"/>
          <w:divBdr>
            <w:top w:val="none" w:sz="0" w:space="0" w:color="auto"/>
            <w:left w:val="none" w:sz="0" w:space="0" w:color="auto"/>
            <w:bottom w:val="none" w:sz="0" w:space="0" w:color="auto"/>
            <w:right w:val="none" w:sz="0" w:space="0" w:color="auto"/>
          </w:divBdr>
        </w:div>
        <w:div w:id="1770731103">
          <w:marLeft w:val="0"/>
          <w:marRight w:val="0"/>
          <w:marTop w:val="0"/>
          <w:marBottom w:val="0"/>
          <w:divBdr>
            <w:top w:val="none" w:sz="0" w:space="0" w:color="auto"/>
            <w:left w:val="none" w:sz="0" w:space="0" w:color="auto"/>
            <w:bottom w:val="none" w:sz="0" w:space="0" w:color="auto"/>
            <w:right w:val="none" w:sz="0" w:space="0" w:color="auto"/>
          </w:divBdr>
        </w:div>
        <w:div w:id="2085948369">
          <w:marLeft w:val="0"/>
          <w:marRight w:val="0"/>
          <w:marTop w:val="0"/>
          <w:marBottom w:val="0"/>
          <w:divBdr>
            <w:top w:val="none" w:sz="0" w:space="0" w:color="auto"/>
            <w:left w:val="none" w:sz="0" w:space="0" w:color="auto"/>
            <w:bottom w:val="none" w:sz="0" w:space="0" w:color="auto"/>
            <w:right w:val="none" w:sz="0" w:space="0" w:color="auto"/>
          </w:divBdr>
        </w:div>
        <w:div w:id="1759017650">
          <w:marLeft w:val="0"/>
          <w:marRight w:val="0"/>
          <w:marTop w:val="0"/>
          <w:marBottom w:val="0"/>
          <w:divBdr>
            <w:top w:val="none" w:sz="0" w:space="0" w:color="auto"/>
            <w:left w:val="none" w:sz="0" w:space="0" w:color="auto"/>
            <w:bottom w:val="none" w:sz="0" w:space="0" w:color="auto"/>
            <w:right w:val="none" w:sz="0" w:space="0" w:color="auto"/>
          </w:divBdr>
        </w:div>
        <w:div w:id="617218487">
          <w:marLeft w:val="0"/>
          <w:marRight w:val="0"/>
          <w:marTop w:val="0"/>
          <w:marBottom w:val="0"/>
          <w:divBdr>
            <w:top w:val="none" w:sz="0" w:space="0" w:color="auto"/>
            <w:left w:val="none" w:sz="0" w:space="0" w:color="auto"/>
            <w:bottom w:val="none" w:sz="0" w:space="0" w:color="auto"/>
            <w:right w:val="none" w:sz="0" w:space="0" w:color="auto"/>
          </w:divBdr>
        </w:div>
        <w:div w:id="1409155388">
          <w:marLeft w:val="0"/>
          <w:marRight w:val="0"/>
          <w:marTop w:val="0"/>
          <w:marBottom w:val="0"/>
          <w:divBdr>
            <w:top w:val="none" w:sz="0" w:space="0" w:color="auto"/>
            <w:left w:val="none" w:sz="0" w:space="0" w:color="auto"/>
            <w:bottom w:val="none" w:sz="0" w:space="0" w:color="auto"/>
            <w:right w:val="none" w:sz="0" w:space="0" w:color="auto"/>
          </w:divBdr>
        </w:div>
        <w:div w:id="1488982950">
          <w:marLeft w:val="0"/>
          <w:marRight w:val="0"/>
          <w:marTop w:val="0"/>
          <w:marBottom w:val="0"/>
          <w:divBdr>
            <w:top w:val="none" w:sz="0" w:space="0" w:color="auto"/>
            <w:left w:val="none" w:sz="0" w:space="0" w:color="auto"/>
            <w:bottom w:val="none" w:sz="0" w:space="0" w:color="auto"/>
            <w:right w:val="none" w:sz="0" w:space="0" w:color="auto"/>
          </w:divBdr>
        </w:div>
        <w:div w:id="1105924325">
          <w:marLeft w:val="0"/>
          <w:marRight w:val="0"/>
          <w:marTop w:val="0"/>
          <w:marBottom w:val="0"/>
          <w:divBdr>
            <w:top w:val="none" w:sz="0" w:space="0" w:color="auto"/>
            <w:left w:val="none" w:sz="0" w:space="0" w:color="auto"/>
            <w:bottom w:val="none" w:sz="0" w:space="0" w:color="auto"/>
            <w:right w:val="none" w:sz="0" w:space="0" w:color="auto"/>
          </w:divBdr>
        </w:div>
        <w:div w:id="783503588">
          <w:marLeft w:val="0"/>
          <w:marRight w:val="0"/>
          <w:marTop w:val="0"/>
          <w:marBottom w:val="0"/>
          <w:divBdr>
            <w:top w:val="none" w:sz="0" w:space="0" w:color="auto"/>
            <w:left w:val="none" w:sz="0" w:space="0" w:color="auto"/>
            <w:bottom w:val="none" w:sz="0" w:space="0" w:color="auto"/>
            <w:right w:val="none" w:sz="0" w:space="0" w:color="auto"/>
          </w:divBdr>
        </w:div>
        <w:div w:id="1600022206">
          <w:marLeft w:val="0"/>
          <w:marRight w:val="0"/>
          <w:marTop w:val="0"/>
          <w:marBottom w:val="0"/>
          <w:divBdr>
            <w:top w:val="none" w:sz="0" w:space="0" w:color="auto"/>
            <w:left w:val="none" w:sz="0" w:space="0" w:color="auto"/>
            <w:bottom w:val="none" w:sz="0" w:space="0" w:color="auto"/>
            <w:right w:val="none" w:sz="0" w:space="0" w:color="auto"/>
          </w:divBdr>
        </w:div>
        <w:div w:id="746194279">
          <w:marLeft w:val="0"/>
          <w:marRight w:val="0"/>
          <w:marTop w:val="0"/>
          <w:marBottom w:val="0"/>
          <w:divBdr>
            <w:top w:val="none" w:sz="0" w:space="0" w:color="auto"/>
            <w:left w:val="none" w:sz="0" w:space="0" w:color="auto"/>
            <w:bottom w:val="none" w:sz="0" w:space="0" w:color="auto"/>
            <w:right w:val="none" w:sz="0" w:space="0" w:color="auto"/>
          </w:divBdr>
        </w:div>
        <w:div w:id="1342316932">
          <w:marLeft w:val="0"/>
          <w:marRight w:val="0"/>
          <w:marTop w:val="0"/>
          <w:marBottom w:val="0"/>
          <w:divBdr>
            <w:top w:val="none" w:sz="0" w:space="0" w:color="auto"/>
            <w:left w:val="none" w:sz="0" w:space="0" w:color="auto"/>
            <w:bottom w:val="none" w:sz="0" w:space="0" w:color="auto"/>
            <w:right w:val="none" w:sz="0" w:space="0" w:color="auto"/>
          </w:divBdr>
        </w:div>
        <w:div w:id="1404909418">
          <w:marLeft w:val="0"/>
          <w:marRight w:val="0"/>
          <w:marTop w:val="0"/>
          <w:marBottom w:val="0"/>
          <w:divBdr>
            <w:top w:val="none" w:sz="0" w:space="0" w:color="auto"/>
            <w:left w:val="none" w:sz="0" w:space="0" w:color="auto"/>
            <w:bottom w:val="none" w:sz="0" w:space="0" w:color="auto"/>
            <w:right w:val="none" w:sz="0" w:space="0" w:color="auto"/>
          </w:divBdr>
        </w:div>
        <w:div w:id="69423510">
          <w:marLeft w:val="0"/>
          <w:marRight w:val="0"/>
          <w:marTop w:val="0"/>
          <w:marBottom w:val="0"/>
          <w:divBdr>
            <w:top w:val="none" w:sz="0" w:space="0" w:color="auto"/>
            <w:left w:val="none" w:sz="0" w:space="0" w:color="auto"/>
            <w:bottom w:val="none" w:sz="0" w:space="0" w:color="auto"/>
            <w:right w:val="none" w:sz="0" w:space="0" w:color="auto"/>
          </w:divBdr>
        </w:div>
        <w:div w:id="20741001">
          <w:marLeft w:val="0"/>
          <w:marRight w:val="0"/>
          <w:marTop w:val="0"/>
          <w:marBottom w:val="0"/>
          <w:divBdr>
            <w:top w:val="none" w:sz="0" w:space="0" w:color="auto"/>
            <w:left w:val="none" w:sz="0" w:space="0" w:color="auto"/>
            <w:bottom w:val="none" w:sz="0" w:space="0" w:color="auto"/>
            <w:right w:val="none" w:sz="0" w:space="0" w:color="auto"/>
          </w:divBdr>
        </w:div>
        <w:div w:id="1816951012">
          <w:marLeft w:val="0"/>
          <w:marRight w:val="0"/>
          <w:marTop w:val="0"/>
          <w:marBottom w:val="0"/>
          <w:divBdr>
            <w:top w:val="none" w:sz="0" w:space="0" w:color="auto"/>
            <w:left w:val="none" w:sz="0" w:space="0" w:color="auto"/>
            <w:bottom w:val="none" w:sz="0" w:space="0" w:color="auto"/>
            <w:right w:val="none" w:sz="0" w:space="0" w:color="auto"/>
          </w:divBdr>
        </w:div>
        <w:div w:id="30426807">
          <w:marLeft w:val="0"/>
          <w:marRight w:val="0"/>
          <w:marTop w:val="0"/>
          <w:marBottom w:val="0"/>
          <w:divBdr>
            <w:top w:val="none" w:sz="0" w:space="0" w:color="auto"/>
            <w:left w:val="none" w:sz="0" w:space="0" w:color="auto"/>
            <w:bottom w:val="none" w:sz="0" w:space="0" w:color="auto"/>
            <w:right w:val="none" w:sz="0" w:space="0" w:color="auto"/>
          </w:divBdr>
        </w:div>
        <w:div w:id="1877162096">
          <w:marLeft w:val="0"/>
          <w:marRight w:val="0"/>
          <w:marTop w:val="0"/>
          <w:marBottom w:val="0"/>
          <w:divBdr>
            <w:top w:val="none" w:sz="0" w:space="0" w:color="auto"/>
            <w:left w:val="none" w:sz="0" w:space="0" w:color="auto"/>
            <w:bottom w:val="none" w:sz="0" w:space="0" w:color="auto"/>
            <w:right w:val="none" w:sz="0" w:space="0" w:color="auto"/>
          </w:divBdr>
        </w:div>
        <w:div w:id="999046092">
          <w:marLeft w:val="0"/>
          <w:marRight w:val="0"/>
          <w:marTop w:val="0"/>
          <w:marBottom w:val="0"/>
          <w:divBdr>
            <w:top w:val="none" w:sz="0" w:space="0" w:color="auto"/>
            <w:left w:val="none" w:sz="0" w:space="0" w:color="auto"/>
            <w:bottom w:val="none" w:sz="0" w:space="0" w:color="auto"/>
            <w:right w:val="none" w:sz="0" w:space="0" w:color="auto"/>
          </w:divBdr>
        </w:div>
        <w:div w:id="290480764">
          <w:marLeft w:val="0"/>
          <w:marRight w:val="0"/>
          <w:marTop w:val="0"/>
          <w:marBottom w:val="0"/>
          <w:divBdr>
            <w:top w:val="none" w:sz="0" w:space="0" w:color="auto"/>
            <w:left w:val="none" w:sz="0" w:space="0" w:color="auto"/>
            <w:bottom w:val="none" w:sz="0" w:space="0" w:color="auto"/>
            <w:right w:val="none" w:sz="0" w:space="0" w:color="auto"/>
          </w:divBdr>
        </w:div>
        <w:div w:id="1327051686">
          <w:marLeft w:val="0"/>
          <w:marRight w:val="0"/>
          <w:marTop w:val="0"/>
          <w:marBottom w:val="0"/>
          <w:divBdr>
            <w:top w:val="none" w:sz="0" w:space="0" w:color="auto"/>
            <w:left w:val="none" w:sz="0" w:space="0" w:color="auto"/>
            <w:bottom w:val="none" w:sz="0" w:space="0" w:color="auto"/>
            <w:right w:val="none" w:sz="0" w:space="0" w:color="auto"/>
          </w:divBdr>
        </w:div>
        <w:div w:id="107741577">
          <w:marLeft w:val="0"/>
          <w:marRight w:val="0"/>
          <w:marTop w:val="0"/>
          <w:marBottom w:val="0"/>
          <w:divBdr>
            <w:top w:val="none" w:sz="0" w:space="0" w:color="auto"/>
            <w:left w:val="none" w:sz="0" w:space="0" w:color="auto"/>
            <w:bottom w:val="none" w:sz="0" w:space="0" w:color="auto"/>
            <w:right w:val="none" w:sz="0" w:space="0" w:color="auto"/>
          </w:divBdr>
        </w:div>
        <w:div w:id="1942033930">
          <w:marLeft w:val="0"/>
          <w:marRight w:val="0"/>
          <w:marTop w:val="0"/>
          <w:marBottom w:val="0"/>
          <w:divBdr>
            <w:top w:val="none" w:sz="0" w:space="0" w:color="auto"/>
            <w:left w:val="none" w:sz="0" w:space="0" w:color="auto"/>
            <w:bottom w:val="none" w:sz="0" w:space="0" w:color="auto"/>
            <w:right w:val="none" w:sz="0" w:space="0" w:color="auto"/>
          </w:divBdr>
        </w:div>
        <w:div w:id="400374509">
          <w:marLeft w:val="0"/>
          <w:marRight w:val="0"/>
          <w:marTop w:val="0"/>
          <w:marBottom w:val="0"/>
          <w:divBdr>
            <w:top w:val="none" w:sz="0" w:space="0" w:color="auto"/>
            <w:left w:val="none" w:sz="0" w:space="0" w:color="auto"/>
            <w:bottom w:val="none" w:sz="0" w:space="0" w:color="auto"/>
            <w:right w:val="none" w:sz="0" w:space="0" w:color="auto"/>
          </w:divBdr>
        </w:div>
        <w:div w:id="718823058">
          <w:marLeft w:val="0"/>
          <w:marRight w:val="0"/>
          <w:marTop w:val="0"/>
          <w:marBottom w:val="0"/>
          <w:divBdr>
            <w:top w:val="none" w:sz="0" w:space="0" w:color="auto"/>
            <w:left w:val="none" w:sz="0" w:space="0" w:color="auto"/>
            <w:bottom w:val="none" w:sz="0" w:space="0" w:color="auto"/>
            <w:right w:val="none" w:sz="0" w:space="0" w:color="auto"/>
          </w:divBdr>
        </w:div>
        <w:div w:id="599146697">
          <w:marLeft w:val="0"/>
          <w:marRight w:val="0"/>
          <w:marTop w:val="0"/>
          <w:marBottom w:val="0"/>
          <w:divBdr>
            <w:top w:val="none" w:sz="0" w:space="0" w:color="auto"/>
            <w:left w:val="none" w:sz="0" w:space="0" w:color="auto"/>
            <w:bottom w:val="none" w:sz="0" w:space="0" w:color="auto"/>
            <w:right w:val="none" w:sz="0" w:space="0" w:color="auto"/>
          </w:divBdr>
        </w:div>
        <w:div w:id="220600391">
          <w:marLeft w:val="0"/>
          <w:marRight w:val="0"/>
          <w:marTop w:val="0"/>
          <w:marBottom w:val="0"/>
          <w:divBdr>
            <w:top w:val="none" w:sz="0" w:space="0" w:color="auto"/>
            <w:left w:val="none" w:sz="0" w:space="0" w:color="auto"/>
            <w:bottom w:val="none" w:sz="0" w:space="0" w:color="auto"/>
            <w:right w:val="none" w:sz="0" w:space="0" w:color="auto"/>
          </w:divBdr>
        </w:div>
        <w:div w:id="1847672800">
          <w:marLeft w:val="0"/>
          <w:marRight w:val="0"/>
          <w:marTop w:val="0"/>
          <w:marBottom w:val="0"/>
          <w:divBdr>
            <w:top w:val="none" w:sz="0" w:space="0" w:color="auto"/>
            <w:left w:val="none" w:sz="0" w:space="0" w:color="auto"/>
            <w:bottom w:val="none" w:sz="0" w:space="0" w:color="auto"/>
            <w:right w:val="none" w:sz="0" w:space="0" w:color="auto"/>
          </w:divBdr>
        </w:div>
        <w:div w:id="304705263">
          <w:marLeft w:val="0"/>
          <w:marRight w:val="0"/>
          <w:marTop w:val="0"/>
          <w:marBottom w:val="0"/>
          <w:divBdr>
            <w:top w:val="none" w:sz="0" w:space="0" w:color="auto"/>
            <w:left w:val="none" w:sz="0" w:space="0" w:color="auto"/>
            <w:bottom w:val="none" w:sz="0" w:space="0" w:color="auto"/>
            <w:right w:val="none" w:sz="0" w:space="0" w:color="auto"/>
          </w:divBdr>
        </w:div>
        <w:div w:id="2125924022">
          <w:marLeft w:val="0"/>
          <w:marRight w:val="0"/>
          <w:marTop w:val="0"/>
          <w:marBottom w:val="0"/>
          <w:divBdr>
            <w:top w:val="none" w:sz="0" w:space="0" w:color="auto"/>
            <w:left w:val="none" w:sz="0" w:space="0" w:color="auto"/>
            <w:bottom w:val="none" w:sz="0" w:space="0" w:color="auto"/>
            <w:right w:val="none" w:sz="0" w:space="0" w:color="auto"/>
          </w:divBdr>
        </w:div>
        <w:div w:id="104690378">
          <w:marLeft w:val="0"/>
          <w:marRight w:val="0"/>
          <w:marTop w:val="0"/>
          <w:marBottom w:val="0"/>
          <w:divBdr>
            <w:top w:val="none" w:sz="0" w:space="0" w:color="auto"/>
            <w:left w:val="none" w:sz="0" w:space="0" w:color="auto"/>
            <w:bottom w:val="none" w:sz="0" w:space="0" w:color="auto"/>
            <w:right w:val="none" w:sz="0" w:space="0" w:color="auto"/>
          </w:divBdr>
        </w:div>
        <w:div w:id="1723166451">
          <w:marLeft w:val="0"/>
          <w:marRight w:val="0"/>
          <w:marTop w:val="0"/>
          <w:marBottom w:val="0"/>
          <w:divBdr>
            <w:top w:val="none" w:sz="0" w:space="0" w:color="auto"/>
            <w:left w:val="none" w:sz="0" w:space="0" w:color="auto"/>
            <w:bottom w:val="none" w:sz="0" w:space="0" w:color="auto"/>
            <w:right w:val="none" w:sz="0" w:space="0" w:color="auto"/>
          </w:divBdr>
        </w:div>
        <w:div w:id="335376912">
          <w:marLeft w:val="0"/>
          <w:marRight w:val="0"/>
          <w:marTop w:val="0"/>
          <w:marBottom w:val="0"/>
          <w:divBdr>
            <w:top w:val="none" w:sz="0" w:space="0" w:color="auto"/>
            <w:left w:val="none" w:sz="0" w:space="0" w:color="auto"/>
            <w:bottom w:val="none" w:sz="0" w:space="0" w:color="auto"/>
            <w:right w:val="none" w:sz="0" w:space="0" w:color="auto"/>
          </w:divBdr>
        </w:div>
        <w:div w:id="131562755">
          <w:marLeft w:val="0"/>
          <w:marRight w:val="0"/>
          <w:marTop w:val="0"/>
          <w:marBottom w:val="0"/>
          <w:divBdr>
            <w:top w:val="none" w:sz="0" w:space="0" w:color="auto"/>
            <w:left w:val="none" w:sz="0" w:space="0" w:color="auto"/>
            <w:bottom w:val="none" w:sz="0" w:space="0" w:color="auto"/>
            <w:right w:val="none" w:sz="0" w:space="0" w:color="auto"/>
          </w:divBdr>
        </w:div>
      </w:divsChild>
    </w:div>
    <w:div w:id="443037463">
      <w:bodyDiv w:val="1"/>
      <w:marLeft w:val="0"/>
      <w:marRight w:val="0"/>
      <w:marTop w:val="0"/>
      <w:marBottom w:val="0"/>
      <w:divBdr>
        <w:top w:val="none" w:sz="0" w:space="0" w:color="auto"/>
        <w:left w:val="none" w:sz="0" w:space="0" w:color="auto"/>
        <w:bottom w:val="none" w:sz="0" w:space="0" w:color="auto"/>
        <w:right w:val="none" w:sz="0" w:space="0" w:color="auto"/>
      </w:divBdr>
    </w:div>
    <w:div w:id="459885216">
      <w:bodyDiv w:val="1"/>
      <w:marLeft w:val="0"/>
      <w:marRight w:val="0"/>
      <w:marTop w:val="0"/>
      <w:marBottom w:val="0"/>
      <w:divBdr>
        <w:top w:val="none" w:sz="0" w:space="0" w:color="auto"/>
        <w:left w:val="none" w:sz="0" w:space="0" w:color="auto"/>
        <w:bottom w:val="none" w:sz="0" w:space="0" w:color="auto"/>
        <w:right w:val="none" w:sz="0" w:space="0" w:color="auto"/>
      </w:divBdr>
    </w:div>
    <w:div w:id="464155162">
      <w:bodyDiv w:val="1"/>
      <w:marLeft w:val="0"/>
      <w:marRight w:val="0"/>
      <w:marTop w:val="0"/>
      <w:marBottom w:val="0"/>
      <w:divBdr>
        <w:top w:val="none" w:sz="0" w:space="0" w:color="auto"/>
        <w:left w:val="none" w:sz="0" w:space="0" w:color="auto"/>
        <w:bottom w:val="none" w:sz="0" w:space="0" w:color="auto"/>
        <w:right w:val="none" w:sz="0" w:space="0" w:color="auto"/>
      </w:divBdr>
      <w:divsChild>
        <w:div w:id="910311803">
          <w:marLeft w:val="0"/>
          <w:marRight w:val="0"/>
          <w:marTop w:val="0"/>
          <w:marBottom w:val="0"/>
          <w:divBdr>
            <w:top w:val="none" w:sz="0" w:space="0" w:color="auto"/>
            <w:left w:val="none" w:sz="0" w:space="0" w:color="auto"/>
            <w:bottom w:val="none" w:sz="0" w:space="0" w:color="auto"/>
            <w:right w:val="none" w:sz="0" w:space="0" w:color="auto"/>
          </w:divBdr>
          <w:divsChild>
            <w:div w:id="7125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7197">
      <w:bodyDiv w:val="1"/>
      <w:marLeft w:val="0"/>
      <w:marRight w:val="0"/>
      <w:marTop w:val="0"/>
      <w:marBottom w:val="0"/>
      <w:divBdr>
        <w:top w:val="none" w:sz="0" w:space="0" w:color="auto"/>
        <w:left w:val="none" w:sz="0" w:space="0" w:color="auto"/>
        <w:bottom w:val="none" w:sz="0" w:space="0" w:color="auto"/>
        <w:right w:val="none" w:sz="0" w:space="0" w:color="auto"/>
      </w:divBdr>
    </w:div>
    <w:div w:id="531187025">
      <w:bodyDiv w:val="1"/>
      <w:marLeft w:val="0"/>
      <w:marRight w:val="0"/>
      <w:marTop w:val="0"/>
      <w:marBottom w:val="0"/>
      <w:divBdr>
        <w:top w:val="none" w:sz="0" w:space="0" w:color="auto"/>
        <w:left w:val="none" w:sz="0" w:space="0" w:color="auto"/>
        <w:bottom w:val="none" w:sz="0" w:space="0" w:color="auto"/>
        <w:right w:val="none" w:sz="0" w:space="0" w:color="auto"/>
      </w:divBdr>
    </w:div>
    <w:div w:id="544953240">
      <w:bodyDiv w:val="1"/>
      <w:marLeft w:val="0"/>
      <w:marRight w:val="0"/>
      <w:marTop w:val="0"/>
      <w:marBottom w:val="0"/>
      <w:divBdr>
        <w:top w:val="none" w:sz="0" w:space="0" w:color="auto"/>
        <w:left w:val="none" w:sz="0" w:space="0" w:color="auto"/>
        <w:bottom w:val="none" w:sz="0" w:space="0" w:color="auto"/>
        <w:right w:val="none" w:sz="0" w:space="0" w:color="auto"/>
      </w:divBdr>
    </w:div>
    <w:div w:id="574319980">
      <w:bodyDiv w:val="1"/>
      <w:marLeft w:val="0"/>
      <w:marRight w:val="0"/>
      <w:marTop w:val="0"/>
      <w:marBottom w:val="0"/>
      <w:divBdr>
        <w:top w:val="none" w:sz="0" w:space="0" w:color="auto"/>
        <w:left w:val="none" w:sz="0" w:space="0" w:color="auto"/>
        <w:bottom w:val="none" w:sz="0" w:space="0" w:color="auto"/>
        <w:right w:val="none" w:sz="0" w:space="0" w:color="auto"/>
      </w:divBdr>
    </w:div>
    <w:div w:id="593319643">
      <w:bodyDiv w:val="1"/>
      <w:marLeft w:val="0"/>
      <w:marRight w:val="0"/>
      <w:marTop w:val="0"/>
      <w:marBottom w:val="0"/>
      <w:divBdr>
        <w:top w:val="none" w:sz="0" w:space="0" w:color="auto"/>
        <w:left w:val="none" w:sz="0" w:space="0" w:color="auto"/>
        <w:bottom w:val="none" w:sz="0" w:space="0" w:color="auto"/>
        <w:right w:val="none" w:sz="0" w:space="0" w:color="auto"/>
      </w:divBdr>
      <w:divsChild>
        <w:div w:id="2129732858">
          <w:marLeft w:val="0"/>
          <w:marRight w:val="0"/>
          <w:marTop w:val="0"/>
          <w:marBottom w:val="0"/>
          <w:divBdr>
            <w:top w:val="none" w:sz="0" w:space="0" w:color="auto"/>
            <w:left w:val="none" w:sz="0" w:space="0" w:color="auto"/>
            <w:bottom w:val="none" w:sz="0" w:space="0" w:color="auto"/>
            <w:right w:val="none" w:sz="0" w:space="0" w:color="auto"/>
          </w:divBdr>
          <w:divsChild>
            <w:div w:id="7346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837">
      <w:bodyDiv w:val="1"/>
      <w:marLeft w:val="0"/>
      <w:marRight w:val="0"/>
      <w:marTop w:val="0"/>
      <w:marBottom w:val="0"/>
      <w:divBdr>
        <w:top w:val="none" w:sz="0" w:space="0" w:color="auto"/>
        <w:left w:val="none" w:sz="0" w:space="0" w:color="auto"/>
        <w:bottom w:val="none" w:sz="0" w:space="0" w:color="auto"/>
        <w:right w:val="none" w:sz="0" w:space="0" w:color="auto"/>
      </w:divBdr>
    </w:div>
    <w:div w:id="623851438">
      <w:bodyDiv w:val="1"/>
      <w:marLeft w:val="0"/>
      <w:marRight w:val="0"/>
      <w:marTop w:val="0"/>
      <w:marBottom w:val="0"/>
      <w:divBdr>
        <w:top w:val="none" w:sz="0" w:space="0" w:color="auto"/>
        <w:left w:val="none" w:sz="0" w:space="0" w:color="auto"/>
        <w:bottom w:val="none" w:sz="0" w:space="0" w:color="auto"/>
        <w:right w:val="none" w:sz="0" w:space="0" w:color="auto"/>
      </w:divBdr>
      <w:divsChild>
        <w:div w:id="525755577">
          <w:marLeft w:val="0"/>
          <w:marRight w:val="0"/>
          <w:marTop w:val="0"/>
          <w:marBottom w:val="0"/>
          <w:divBdr>
            <w:top w:val="none" w:sz="0" w:space="0" w:color="auto"/>
            <w:left w:val="none" w:sz="0" w:space="0" w:color="auto"/>
            <w:bottom w:val="none" w:sz="0" w:space="0" w:color="auto"/>
            <w:right w:val="none" w:sz="0" w:space="0" w:color="auto"/>
          </w:divBdr>
          <w:divsChild>
            <w:div w:id="2005278923">
              <w:marLeft w:val="0"/>
              <w:marRight w:val="0"/>
              <w:marTop w:val="0"/>
              <w:marBottom w:val="0"/>
              <w:divBdr>
                <w:top w:val="none" w:sz="0" w:space="0" w:color="auto"/>
                <w:left w:val="none" w:sz="0" w:space="0" w:color="auto"/>
                <w:bottom w:val="none" w:sz="0" w:space="0" w:color="auto"/>
                <w:right w:val="none" w:sz="0" w:space="0" w:color="auto"/>
              </w:divBdr>
              <w:divsChild>
                <w:div w:id="235281346">
                  <w:marLeft w:val="0"/>
                  <w:marRight w:val="0"/>
                  <w:marTop w:val="0"/>
                  <w:marBottom w:val="0"/>
                  <w:divBdr>
                    <w:top w:val="none" w:sz="0" w:space="0" w:color="auto"/>
                    <w:left w:val="none" w:sz="0" w:space="0" w:color="auto"/>
                    <w:bottom w:val="none" w:sz="0" w:space="0" w:color="auto"/>
                    <w:right w:val="none" w:sz="0" w:space="0" w:color="auto"/>
                  </w:divBdr>
                  <w:divsChild>
                    <w:div w:id="3854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201884">
      <w:bodyDiv w:val="1"/>
      <w:marLeft w:val="0"/>
      <w:marRight w:val="0"/>
      <w:marTop w:val="0"/>
      <w:marBottom w:val="0"/>
      <w:divBdr>
        <w:top w:val="none" w:sz="0" w:space="0" w:color="auto"/>
        <w:left w:val="none" w:sz="0" w:space="0" w:color="auto"/>
        <w:bottom w:val="none" w:sz="0" w:space="0" w:color="auto"/>
        <w:right w:val="none" w:sz="0" w:space="0" w:color="auto"/>
      </w:divBdr>
    </w:div>
    <w:div w:id="649868159">
      <w:bodyDiv w:val="1"/>
      <w:marLeft w:val="0"/>
      <w:marRight w:val="0"/>
      <w:marTop w:val="0"/>
      <w:marBottom w:val="0"/>
      <w:divBdr>
        <w:top w:val="none" w:sz="0" w:space="0" w:color="auto"/>
        <w:left w:val="none" w:sz="0" w:space="0" w:color="auto"/>
        <w:bottom w:val="none" w:sz="0" w:space="0" w:color="auto"/>
        <w:right w:val="none" w:sz="0" w:space="0" w:color="auto"/>
      </w:divBdr>
    </w:div>
    <w:div w:id="650259836">
      <w:bodyDiv w:val="1"/>
      <w:marLeft w:val="0"/>
      <w:marRight w:val="0"/>
      <w:marTop w:val="0"/>
      <w:marBottom w:val="0"/>
      <w:divBdr>
        <w:top w:val="none" w:sz="0" w:space="0" w:color="auto"/>
        <w:left w:val="none" w:sz="0" w:space="0" w:color="auto"/>
        <w:bottom w:val="none" w:sz="0" w:space="0" w:color="auto"/>
        <w:right w:val="none" w:sz="0" w:space="0" w:color="auto"/>
      </w:divBdr>
    </w:div>
    <w:div w:id="670716348">
      <w:bodyDiv w:val="1"/>
      <w:marLeft w:val="0"/>
      <w:marRight w:val="0"/>
      <w:marTop w:val="0"/>
      <w:marBottom w:val="0"/>
      <w:divBdr>
        <w:top w:val="none" w:sz="0" w:space="0" w:color="auto"/>
        <w:left w:val="none" w:sz="0" w:space="0" w:color="auto"/>
        <w:bottom w:val="none" w:sz="0" w:space="0" w:color="auto"/>
        <w:right w:val="none" w:sz="0" w:space="0" w:color="auto"/>
      </w:divBdr>
    </w:div>
    <w:div w:id="675498608">
      <w:bodyDiv w:val="1"/>
      <w:marLeft w:val="0"/>
      <w:marRight w:val="0"/>
      <w:marTop w:val="0"/>
      <w:marBottom w:val="0"/>
      <w:divBdr>
        <w:top w:val="none" w:sz="0" w:space="0" w:color="auto"/>
        <w:left w:val="none" w:sz="0" w:space="0" w:color="auto"/>
        <w:bottom w:val="none" w:sz="0" w:space="0" w:color="auto"/>
        <w:right w:val="none" w:sz="0" w:space="0" w:color="auto"/>
      </w:divBdr>
    </w:div>
    <w:div w:id="678387999">
      <w:bodyDiv w:val="1"/>
      <w:marLeft w:val="0"/>
      <w:marRight w:val="0"/>
      <w:marTop w:val="0"/>
      <w:marBottom w:val="0"/>
      <w:divBdr>
        <w:top w:val="none" w:sz="0" w:space="0" w:color="auto"/>
        <w:left w:val="none" w:sz="0" w:space="0" w:color="auto"/>
        <w:bottom w:val="none" w:sz="0" w:space="0" w:color="auto"/>
        <w:right w:val="none" w:sz="0" w:space="0" w:color="auto"/>
      </w:divBdr>
    </w:div>
    <w:div w:id="709761980">
      <w:bodyDiv w:val="1"/>
      <w:marLeft w:val="0"/>
      <w:marRight w:val="0"/>
      <w:marTop w:val="0"/>
      <w:marBottom w:val="0"/>
      <w:divBdr>
        <w:top w:val="none" w:sz="0" w:space="0" w:color="auto"/>
        <w:left w:val="none" w:sz="0" w:space="0" w:color="auto"/>
        <w:bottom w:val="none" w:sz="0" w:space="0" w:color="auto"/>
        <w:right w:val="none" w:sz="0" w:space="0" w:color="auto"/>
      </w:divBdr>
    </w:div>
    <w:div w:id="724991503">
      <w:bodyDiv w:val="1"/>
      <w:marLeft w:val="0"/>
      <w:marRight w:val="0"/>
      <w:marTop w:val="0"/>
      <w:marBottom w:val="0"/>
      <w:divBdr>
        <w:top w:val="none" w:sz="0" w:space="0" w:color="auto"/>
        <w:left w:val="none" w:sz="0" w:space="0" w:color="auto"/>
        <w:bottom w:val="none" w:sz="0" w:space="0" w:color="auto"/>
        <w:right w:val="none" w:sz="0" w:space="0" w:color="auto"/>
      </w:divBdr>
    </w:div>
    <w:div w:id="794517665">
      <w:bodyDiv w:val="1"/>
      <w:marLeft w:val="0"/>
      <w:marRight w:val="0"/>
      <w:marTop w:val="0"/>
      <w:marBottom w:val="0"/>
      <w:divBdr>
        <w:top w:val="none" w:sz="0" w:space="0" w:color="auto"/>
        <w:left w:val="none" w:sz="0" w:space="0" w:color="auto"/>
        <w:bottom w:val="none" w:sz="0" w:space="0" w:color="auto"/>
        <w:right w:val="none" w:sz="0" w:space="0" w:color="auto"/>
      </w:divBdr>
    </w:div>
    <w:div w:id="807238674">
      <w:bodyDiv w:val="1"/>
      <w:marLeft w:val="0"/>
      <w:marRight w:val="0"/>
      <w:marTop w:val="0"/>
      <w:marBottom w:val="0"/>
      <w:divBdr>
        <w:top w:val="none" w:sz="0" w:space="0" w:color="auto"/>
        <w:left w:val="none" w:sz="0" w:space="0" w:color="auto"/>
        <w:bottom w:val="none" w:sz="0" w:space="0" w:color="auto"/>
        <w:right w:val="none" w:sz="0" w:space="0" w:color="auto"/>
      </w:divBdr>
    </w:div>
    <w:div w:id="854852933">
      <w:bodyDiv w:val="1"/>
      <w:marLeft w:val="0"/>
      <w:marRight w:val="0"/>
      <w:marTop w:val="0"/>
      <w:marBottom w:val="0"/>
      <w:divBdr>
        <w:top w:val="none" w:sz="0" w:space="0" w:color="auto"/>
        <w:left w:val="none" w:sz="0" w:space="0" w:color="auto"/>
        <w:bottom w:val="none" w:sz="0" w:space="0" w:color="auto"/>
        <w:right w:val="none" w:sz="0" w:space="0" w:color="auto"/>
      </w:divBdr>
    </w:div>
    <w:div w:id="868839900">
      <w:bodyDiv w:val="1"/>
      <w:marLeft w:val="0"/>
      <w:marRight w:val="0"/>
      <w:marTop w:val="0"/>
      <w:marBottom w:val="0"/>
      <w:divBdr>
        <w:top w:val="none" w:sz="0" w:space="0" w:color="auto"/>
        <w:left w:val="none" w:sz="0" w:space="0" w:color="auto"/>
        <w:bottom w:val="none" w:sz="0" w:space="0" w:color="auto"/>
        <w:right w:val="none" w:sz="0" w:space="0" w:color="auto"/>
      </w:divBdr>
    </w:div>
    <w:div w:id="923487990">
      <w:bodyDiv w:val="1"/>
      <w:marLeft w:val="0"/>
      <w:marRight w:val="0"/>
      <w:marTop w:val="0"/>
      <w:marBottom w:val="0"/>
      <w:divBdr>
        <w:top w:val="none" w:sz="0" w:space="0" w:color="auto"/>
        <w:left w:val="none" w:sz="0" w:space="0" w:color="auto"/>
        <w:bottom w:val="none" w:sz="0" w:space="0" w:color="auto"/>
        <w:right w:val="none" w:sz="0" w:space="0" w:color="auto"/>
      </w:divBdr>
    </w:div>
    <w:div w:id="956595413">
      <w:bodyDiv w:val="1"/>
      <w:marLeft w:val="0"/>
      <w:marRight w:val="0"/>
      <w:marTop w:val="0"/>
      <w:marBottom w:val="0"/>
      <w:divBdr>
        <w:top w:val="none" w:sz="0" w:space="0" w:color="auto"/>
        <w:left w:val="none" w:sz="0" w:space="0" w:color="auto"/>
        <w:bottom w:val="none" w:sz="0" w:space="0" w:color="auto"/>
        <w:right w:val="none" w:sz="0" w:space="0" w:color="auto"/>
      </w:divBdr>
      <w:divsChild>
        <w:div w:id="1204902339">
          <w:marLeft w:val="0"/>
          <w:marRight w:val="0"/>
          <w:marTop w:val="0"/>
          <w:marBottom w:val="0"/>
          <w:divBdr>
            <w:top w:val="none" w:sz="0" w:space="0" w:color="auto"/>
            <w:left w:val="none" w:sz="0" w:space="0" w:color="auto"/>
            <w:bottom w:val="none" w:sz="0" w:space="0" w:color="auto"/>
            <w:right w:val="none" w:sz="0" w:space="0" w:color="auto"/>
          </w:divBdr>
          <w:divsChild>
            <w:div w:id="3522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3857">
      <w:bodyDiv w:val="1"/>
      <w:marLeft w:val="0"/>
      <w:marRight w:val="0"/>
      <w:marTop w:val="0"/>
      <w:marBottom w:val="0"/>
      <w:divBdr>
        <w:top w:val="none" w:sz="0" w:space="0" w:color="auto"/>
        <w:left w:val="none" w:sz="0" w:space="0" w:color="auto"/>
        <w:bottom w:val="none" w:sz="0" w:space="0" w:color="auto"/>
        <w:right w:val="none" w:sz="0" w:space="0" w:color="auto"/>
      </w:divBdr>
    </w:div>
    <w:div w:id="973678950">
      <w:bodyDiv w:val="1"/>
      <w:marLeft w:val="0"/>
      <w:marRight w:val="0"/>
      <w:marTop w:val="0"/>
      <w:marBottom w:val="0"/>
      <w:divBdr>
        <w:top w:val="none" w:sz="0" w:space="0" w:color="auto"/>
        <w:left w:val="none" w:sz="0" w:space="0" w:color="auto"/>
        <w:bottom w:val="none" w:sz="0" w:space="0" w:color="auto"/>
        <w:right w:val="none" w:sz="0" w:space="0" w:color="auto"/>
      </w:divBdr>
    </w:div>
    <w:div w:id="989091715">
      <w:bodyDiv w:val="1"/>
      <w:marLeft w:val="0"/>
      <w:marRight w:val="0"/>
      <w:marTop w:val="0"/>
      <w:marBottom w:val="0"/>
      <w:divBdr>
        <w:top w:val="none" w:sz="0" w:space="0" w:color="auto"/>
        <w:left w:val="none" w:sz="0" w:space="0" w:color="auto"/>
        <w:bottom w:val="none" w:sz="0" w:space="0" w:color="auto"/>
        <w:right w:val="none" w:sz="0" w:space="0" w:color="auto"/>
      </w:divBdr>
    </w:div>
    <w:div w:id="1065110445">
      <w:bodyDiv w:val="1"/>
      <w:marLeft w:val="0"/>
      <w:marRight w:val="0"/>
      <w:marTop w:val="0"/>
      <w:marBottom w:val="0"/>
      <w:divBdr>
        <w:top w:val="none" w:sz="0" w:space="0" w:color="auto"/>
        <w:left w:val="none" w:sz="0" w:space="0" w:color="auto"/>
        <w:bottom w:val="none" w:sz="0" w:space="0" w:color="auto"/>
        <w:right w:val="none" w:sz="0" w:space="0" w:color="auto"/>
      </w:divBdr>
    </w:div>
    <w:div w:id="1072968928">
      <w:bodyDiv w:val="1"/>
      <w:marLeft w:val="0"/>
      <w:marRight w:val="0"/>
      <w:marTop w:val="0"/>
      <w:marBottom w:val="0"/>
      <w:divBdr>
        <w:top w:val="none" w:sz="0" w:space="0" w:color="auto"/>
        <w:left w:val="none" w:sz="0" w:space="0" w:color="auto"/>
        <w:bottom w:val="none" w:sz="0" w:space="0" w:color="auto"/>
        <w:right w:val="none" w:sz="0" w:space="0" w:color="auto"/>
      </w:divBdr>
      <w:divsChild>
        <w:div w:id="2044936071">
          <w:marLeft w:val="0"/>
          <w:marRight w:val="0"/>
          <w:marTop w:val="0"/>
          <w:marBottom w:val="0"/>
          <w:divBdr>
            <w:top w:val="none" w:sz="0" w:space="0" w:color="auto"/>
            <w:left w:val="none" w:sz="0" w:space="0" w:color="auto"/>
            <w:bottom w:val="none" w:sz="0" w:space="0" w:color="auto"/>
            <w:right w:val="none" w:sz="0" w:space="0" w:color="auto"/>
          </w:divBdr>
          <w:divsChild>
            <w:div w:id="1917128054">
              <w:marLeft w:val="0"/>
              <w:marRight w:val="0"/>
              <w:marTop w:val="0"/>
              <w:marBottom w:val="0"/>
              <w:divBdr>
                <w:top w:val="none" w:sz="0" w:space="0" w:color="auto"/>
                <w:left w:val="none" w:sz="0" w:space="0" w:color="auto"/>
                <w:bottom w:val="none" w:sz="0" w:space="0" w:color="auto"/>
                <w:right w:val="none" w:sz="0" w:space="0" w:color="auto"/>
              </w:divBdr>
              <w:divsChild>
                <w:div w:id="5522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5906">
      <w:bodyDiv w:val="1"/>
      <w:marLeft w:val="0"/>
      <w:marRight w:val="0"/>
      <w:marTop w:val="0"/>
      <w:marBottom w:val="0"/>
      <w:divBdr>
        <w:top w:val="none" w:sz="0" w:space="0" w:color="auto"/>
        <w:left w:val="none" w:sz="0" w:space="0" w:color="auto"/>
        <w:bottom w:val="none" w:sz="0" w:space="0" w:color="auto"/>
        <w:right w:val="none" w:sz="0" w:space="0" w:color="auto"/>
      </w:divBdr>
    </w:div>
    <w:div w:id="1126390951">
      <w:bodyDiv w:val="1"/>
      <w:marLeft w:val="0"/>
      <w:marRight w:val="0"/>
      <w:marTop w:val="0"/>
      <w:marBottom w:val="0"/>
      <w:divBdr>
        <w:top w:val="none" w:sz="0" w:space="0" w:color="auto"/>
        <w:left w:val="none" w:sz="0" w:space="0" w:color="auto"/>
        <w:bottom w:val="none" w:sz="0" w:space="0" w:color="auto"/>
        <w:right w:val="none" w:sz="0" w:space="0" w:color="auto"/>
      </w:divBdr>
    </w:div>
    <w:div w:id="1142624375">
      <w:bodyDiv w:val="1"/>
      <w:marLeft w:val="0"/>
      <w:marRight w:val="0"/>
      <w:marTop w:val="0"/>
      <w:marBottom w:val="0"/>
      <w:divBdr>
        <w:top w:val="none" w:sz="0" w:space="0" w:color="auto"/>
        <w:left w:val="none" w:sz="0" w:space="0" w:color="auto"/>
        <w:bottom w:val="none" w:sz="0" w:space="0" w:color="auto"/>
        <w:right w:val="none" w:sz="0" w:space="0" w:color="auto"/>
      </w:divBdr>
    </w:div>
    <w:div w:id="1210918809">
      <w:bodyDiv w:val="1"/>
      <w:marLeft w:val="0"/>
      <w:marRight w:val="0"/>
      <w:marTop w:val="0"/>
      <w:marBottom w:val="0"/>
      <w:divBdr>
        <w:top w:val="none" w:sz="0" w:space="0" w:color="auto"/>
        <w:left w:val="none" w:sz="0" w:space="0" w:color="auto"/>
        <w:bottom w:val="none" w:sz="0" w:space="0" w:color="auto"/>
        <w:right w:val="none" w:sz="0" w:space="0" w:color="auto"/>
      </w:divBdr>
    </w:div>
    <w:div w:id="1213688363">
      <w:bodyDiv w:val="1"/>
      <w:marLeft w:val="0"/>
      <w:marRight w:val="0"/>
      <w:marTop w:val="0"/>
      <w:marBottom w:val="0"/>
      <w:divBdr>
        <w:top w:val="none" w:sz="0" w:space="0" w:color="auto"/>
        <w:left w:val="none" w:sz="0" w:space="0" w:color="auto"/>
        <w:bottom w:val="none" w:sz="0" w:space="0" w:color="auto"/>
        <w:right w:val="none" w:sz="0" w:space="0" w:color="auto"/>
      </w:divBdr>
    </w:div>
    <w:div w:id="1233348790">
      <w:bodyDiv w:val="1"/>
      <w:marLeft w:val="0"/>
      <w:marRight w:val="0"/>
      <w:marTop w:val="0"/>
      <w:marBottom w:val="0"/>
      <w:divBdr>
        <w:top w:val="none" w:sz="0" w:space="0" w:color="auto"/>
        <w:left w:val="none" w:sz="0" w:space="0" w:color="auto"/>
        <w:bottom w:val="none" w:sz="0" w:space="0" w:color="auto"/>
        <w:right w:val="none" w:sz="0" w:space="0" w:color="auto"/>
      </w:divBdr>
    </w:div>
    <w:div w:id="1271938646">
      <w:bodyDiv w:val="1"/>
      <w:marLeft w:val="0"/>
      <w:marRight w:val="0"/>
      <w:marTop w:val="0"/>
      <w:marBottom w:val="0"/>
      <w:divBdr>
        <w:top w:val="none" w:sz="0" w:space="0" w:color="auto"/>
        <w:left w:val="none" w:sz="0" w:space="0" w:color="auto"/>
        <w:bottom w:val="none" w:sz="0" w:space="0" w:color="auto"/>
        <w:right w:val="none" w:sz="0" w:space="0" w:color="auto"/>
      </w:divBdr>
    </w:div>
    <w:div w:id="1275862398">
      <w:bodyDiv w:val="1"/>
      <w:marLeft w:val="0"/>
      <w:marRight w:val="0"/>
      <w:marTop w:val="0"/>
      <w:marBottom w:val="0"/>
      <w:divBdr>
        <w:top w:val="none" w:sz="0" w:space="0" w:color="auto"/>
        <w:left w:val="none" w:sz="0" w:space="0" w:color="auto"/>
        <w:bottom w:val="none" w:sz="0" w:space="0" w:color="auto"/>
        <w:right w:val="none" w:sz="0" w:space="0" w:color="auto"/>
      </w:divBdr>
    </w:div>
    <w:div w:id="1304778481">
      <w:bodyDiv w:val="1"/>
      <w:marLeft w:val="0"/>
      <w:marRight w:val="0"/>
      <w:marTop w:val="0"/>
      <w:marBottom w:val="0"/>
      <w:divBdr>
        <w:top w:val="none" w:sz="0" w:space="0" w:color="auto"/>
        <w:left w:val="none" w:sz="0" w:space="0" w:color="auto"/>
        <w:bottom w:val="none" w:sz="0" w:space="0" w:color="auto"/>
        <w:right w:val="none" w:sz="0" w:space="0" w:color="auto"/>
      </w:divBdr>
      <w:divsChild>
        <w:div w:id="1942949084">
          <w:marLeft w:val="0"/>
          <w:marRight w:val="0"/>
          <w:marTop w:val="0"/>
          <w:marBottom w:val="0"/>
          <w:divBdr>
            <w:top w:val="none" w:sz="0" w:space="0" w:color="auto"/>
            <w:left w:val="none" w:sz="0" w:space="0" w:color="auto"/>
            <w:bottom w:val="none" w:sz="0" w:space="0" w:color="auto"/>
            <w:right w:val="none" w:sz="0" w:space="0" w:color="auto"/>
          </w:divBdr>
          <w:divsChild>
            <w:div w:id="1689138900">
              <w:marLeft w:val="0"/>
              <w:marRight w:val="0"/>
              <w:marTop w:val="0"/>
              <w:marBottom w:val="0"/>
              <w:divBdr>
                <w:top w:val="none" w:sz="0" w:space="0" w:color="auto"/>
                <w:left w:val="none" w:sz="0" w:space="0" w:color="auto"/>
                <w:bottom w:val="none" w:sz="0" w:space="0" w:color="auto"/>
                <w:right w:val="none" w:sz="0" w:space="0" w:color="auto"/>
              </w:divBdr>
              <w:divsChild>
                <w:div w:id="4676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62679">
      <w:bodyDiv w:val="1"/>
      <w:marLeft w:val="0"/>
      <w:marRight w:val="0"/>
      <w:marTop w:val="0"/>
      <w:marBottom w:val="0"/>
      <w:divBdr>
        <w:top w:val="none" w:sz="0" w:space="0" w:color="auto"/>
        <w:left w:val="none" w:sz="0" w:space="0" w:color="auto"/>
        <w:bottom w:val="none" w:sz="0" w:space="0" w:color="auto"/>
        <w:right w:val="none" w:sz="0" w:space="0" w:color="auto"/>
      </w:divBdr>
    </w:div>
    <w:div w:id="1362316127">
      <w:bodyDiv w:val="1"/>
      <w:marLeft w:val="0"/>
      <w:marRight w:val="0"/>
      <w:marTop w:val="0"/>
      <w:marBottom w:val="0"/>
      <w:divBdr>
        <w:top w:val="none" w:sz="0" w:space="0" w:color="auto"/>
        <w:left w:val="none" w:sz="0" w:space="0" w:color="auto"/>
        <w:bottom w:val="none" w:sz="0" w:space="0" w:color="auto"/>
        <w:right w:val="none" w:sz="0" w:space="0" w:color="auto"/>
      </w:divBdr>
    </w:div>
    <w:div w:id="1393962028">
      <w:bodyDiv w:val="1"/>
      <w:marLeft w:val="0"/>
      <w:marRight w:val="0"/>
      <w:marTop w:val="0"/>
      <w:marBottom w:val="0"/>
      <w:divBdr>
        <w:top w:val="none" w:sz="0" w:space="0" w:color="auto"/>
        <w:left w:val="none" w:sz="0" w:space="0" w:color="auto"/>
        <w:bottom w:val="none" w:sz="0" w:space="0" w:color="auto"/>
        <w:right w:val="none" w:sz="0" w:space="0" w:color="auto"/>
      </w:divBdr>
    </w:div>
    <w:div w:id="1395470506">
      <w:bodyDiv w:val="1"/>
      <w:marLeft w:val="0"/>
      <w:marRight w:val="0"/>
      <w:marTop w:val="0"/>
      <w:marBottom w:val="0"/>
      <w:divBdr>
        <w:top w:val="none" w:sz="0" w:space="0" w:color="auto"/>
        <w:left w:val="none" w:sz="0" w:space="0" w:color="auto"/>
        <w:bottom w:val="none" w:sz="0" w:space="0" w:color="auto"/>
        <w:right w:val="none" w:sz="0" w:space="0" w:color="auto"/>
      </w:divBdr>
    </w:div>
    <w:div w:id="1414007981">
      <w:bodyDiv w:val="1"/>
      <w:marLeft w:val="0"/>
      <w:marRight w:val="0"/>
      <w:marTop w:val="0"/>
      <w:marBottom w:val="0"/>
      <w:divBdr>
        <w:top w:val="none" w:sz="0" w:space="0" w:color="auto"/>
        <w:left w:val="none" w:sz="0" w:space="0" w:color="auto"/>
        <w:bottom w:val="none" w:sz="0" w:space="0" w:color="auto"/>
        <w:right w:val="none" w:sz="0" w:space="0" w:color="auto"/>
      </w:divBdr>
    </w:div>
    <w:div w:id="1425104323">
      <w:bodyDiv w:val="1"/>
      <w:marLeft w:val="0"/>
      <w:marRight w:val="0"/>
      <w:marTop w:val="0"/>
      <w:marBottom w:val="0"/>
      <w:divBdr>
        <w:top w:val="none" w:sz="0" w:space="0" w:color="auto"/>
        <w:left w:val="none" w:sz="0" w:space="0" w:color="auto"/>
        <w:bottom w:val="none" w:sz="0" w:space="0" w:color="auto"/>
        <w:right w:val="none" w:sz="0" w:space="0" w:color="auto"/>
      </w:divBdr>
    </w:div>
    <w:div w:id="1432238213">
      <w:bodyDiv w:val="1"/>
      <w:marLeft w:val="0"/>
      <w:marRight w:val="0"/>
      <w:marTop w:val="0"/>
      <w:marBottom w:val="0"/>
      <w:divBdr>
        <w:top w:val="none" w:sz="0" w:space="0" w:color="auto"/>
        <w:left w:val="none" w:sz="0" w:space="0" w:color="auto"/>
        <w:bottom w:val="none" w:sz="0" w:space="0" w:color="auto"/>
        <w:right w:val="none" w:sz="0" w:space="0" w:color="auto"/>
      </w:divBdr>
    </w:div>
    <w:div w:id="1439913731">
      <w:bodyDiv w:val="1"/>
      <w:marLeft w:val="0"/>
      <w:marRight w:val="0"/>
      <w:marTop w:val="0"/>
      <w:marBottom w:val="0"/>
      <w:divBdr>
        <w:top w:val="none" w:sz="0" w:space="0" w:color="auto"/>
        <w:left w:val="none" w:sz="0" w:space="0" w:color="auto"/>
        <w:bottom w:val="none" w:sz="0" w:space="0" w:color="auto"/>
        <w:right w:val="none" w:sz="0" w:space="0" w:color="auto"/>
      </w:divBdr>
    </w:div>
    <w:div w:id="1449199631">
      <w:bodyDiv w:val="1"/>
      <w:marLeft w:val="0"/>
      <w:marRight w:val="0"/>
      <w:marTop w:val="0"/>
      <w:marBottom w:val="0"/>
      <w:divBdr>
        <w:top w:val="none" w:sz="0" w:space="0" w:color="auto"/>
        <w:left w:val="none" w:sz="0" w:space="0" w:color="auto"/>
        <w:bottom w:val="none" w:sz="0" w:space="0" w:color="auto"/>
        <w:right w:val="none" w:sz="0" w:space="0" w:color="auto"/>
      </w:divBdr>
    </w:div>
    <w:div w:id="1457985197">
      <w:bodyDiv w:val="1"/>
      <w:marLeft w:val="0"/>
      <w:marRight w:val="0"/>
      <w:marTop w:val="0"/>
      <w:marBottom w:val="0"/>
      <w:divBdr>
        <w:top w:val="none" w:sz="0" w:space="0" w:color="auto"/>
        <w:left w:val="none" w:sz="0" w:space="0" w:color="auto"/>
        <w:bottom w:val="none" w:sz="0" w:space="0" w:color="auto"/>
        <w:right w:val="none" w:sz="0" w:space="0" w:color="auto"/>
      </w:divBdr>
    </w:div>
    <w:div w:id="1461849089">
      <w:bodyDiv w:val="1"/>
      <w:marLeft w:val="0"/>
      <w:marRight w:val="0"/>
      <w:marTop w:val="0"/>
      <w:marBottom w:val="0"/>
      <w:divBdr>
        <w:top w:val="none" w:sz="0" w:space="0" w:color="auto"/>
        <w:left w:val="none" w:sz="0" w:space="0" w:color="auto"/>
        <w:bottom w:val="none" w:sz="0" w:space="0" w:color="auto"/>
        <w:right w:val="none" w:sz="0" w:space="0" w:color="auto"/>
      </w:divBdr>
    </w:div>
    <w:div w:id="1472088950">
      <w:bodyDiv w:val="1"/>
      <w:marLeft w:val="0"/>
      <w:marRight w:val="0"/>
      <w:marTop w:val="0"/>
      <w:marBottom w:val="0"/>
      <w:divBdr>
        <w:top w:val="none" w:sz="0" w:space="0" w:color="auto"/>
        <w:left w:val="none" w:sz="0" w:space="0" w:color="auto"/>
        <w:bottom w:val="none" w:sz="0" w:space="0" w:color="auto"/>
        <w:right w:val="none" w:sz="0" w:space="0" w:color="auto"/>
      </w:divBdr>
    </w:div>
    <w:div w:id="1487165656">
      <w:bodyDiv w:val="1"/>
      <w:marLeft w:val="0"/>
      <w:marRight w:val="0"/>
      <w:marTop w:val="0"/>
      <w:marBottom w:val="0"/>
      <w:divBdr>
        <w:top w:val="none" w:sz="0" w:space="0" w:color="auto"/>
        <w:left w:val="none" w:sz="0" w:space="0" w:color="auto"/>
        <w:bottom w:val="none" w:sz="0" w:space="0" w:color="auto"/>
        <w:right w:val="none" w:sz="0" w:space="0" w:color="auto"/>
      </w:divBdr>
    </w:div>
    <w:div w:id="1495485568">
      <w:bodyDiv w:val="1"/>
      <w:marLeft w:val="0"/>
      <w:marRight w:val="0"/>
      <w:marTop w:val="0"/>
      <w:marBottom w:val="0"/>
      <w:divBdr>
        <w:top w:val="none" w:sz="0" w:space="0" w:color="auto"/>
        <w:left w:val="none" w:sz="0" w:space="0" w:color="auto"/>
        <w:bottom w:val="none" w:sz="0" w:space="0" w:color="auto"/>
        <w:right w:val="none" w:sz="0" w:space="0" w:color="auto"/>
      </w:divBdr>
    </w:div>
    <w:div w:id="1540242047">
      <w:bodyDiv w:val="1"/>
      <w:marLeft w:val="0"/>
      <w:marRight w:val="0"/>
      <w:marTop w:val="0"/>
      <w:marBottom w:val="0"/>
      <w:divBdr>
        <w:top w:val="none" w:sz="0" w:space="0" w:color="auto"/>
        <w:left w:val="none" w:sz="0" w:space="0" w:color="auto"/>
        <w:bottom w:val="none" w:sz="0" w:space="0" w:color="auto"/>
        <w:right w:val="none" w:sz="0" w:space="0" w:color="auto"/>
      </w:divBdr>
    </w:div>
    <w:div w:id="1542939565">
      <w:bodyDiv w:val="1"/>
      <w:marLeft w:val="0"/>
      <w:marRight w:val="0"/>
      <w:marTop w:val="0"/>
      <w:marBottom w:val="0"/>
      <w:divBdr>
        <w:top w:val="none" w:sz="0" w:space="0" w:color="auto"/>
        <w:left w:val="none" w:sz="0" w:space="0" w:color="auto"/>
        <w:bottom w:val="none" w:sz="0" w:space="0" w:color="auto"/>
        <w:right w:val="none" w:sz="0" w:space="0" w:color="auto"/>
      </w:divBdr>
    </w:div>
    <w:div w:id="1597980500">
      <w:bodyDiv w:val="1"/>
      <w:marLeft w:val="0"/>
      <w:marRight w:val="0"/>
      <w:marTop w:val="0"/>
      <w:marBottom w:val="0"/>
      <w:divBdr>
        <w:top w:val="none" w:sz="0" w:space="0" w:color="auto"/>
        <w:left w:val="none" w:sz="0" w:space="0" w:color="auto"/>
        <w:bottom w:val="none" w:sz="0" w:space="0" w:color="auto"/>
        <w:right w:val="none" w:sz="0" w:space="0" w:color="auto"/>
      </w:divBdr>
    </w:div>
    <w:div w:id="1601331750">
      <w:bodyDiv w:val="1"/>
      <w:marLeft w:val="0"/>
      <w:marRight w:val="0"/>
      <w:marTop w:val="0"/>
      <w:marBottom w:val="0"/>
      <w:divBdr>
        <w:top w:val="none" w:sz="0" w:space="0" w:color="auto"/>
        <w:left w:val="none" w:sz="0" w:space="0" w:color="auto"/>
        <w:bottom w:val="none" w:sz="0" w:space="0" w:color="auto"/>
        <w:right w:val="none" w:sz="0" w:space="0" w:color="auto"/>
      </w:divBdr>
    </w:div>
    <w:div w:id="1605304876">
      <w:bodyDiv w:val="1"/>
      <w:marLeft w:val="0"/>
      <w:marRight w:val="0"/>
      <w:marTop w:val="0"/>
      <w:marBottom w:val="0"/>
      <w:divBdr>
        <w:top w:val="none" w:sz="0" w:space="0" w:color="auto"/>
        <w:left w:val="none" w:sz="0" w:space="0" w:color="auto"/>
        <w:bottom w:val="none" w:sz="0" w:space="0" w:color="auto"/>
        <w:right w:val="none" w:sz="0" w:space="0" w:color="auto"/>
      </w:divBdr>
    </w:div>
    <w:div w:id="1613049128">
      <w:bodyDiv w:val="1"/>
      <w:marLeft w:val="0"/>
      <w:marRight w:val="0"/>
      <w:marTop w:val="0"/>
      <w:marBottom w:val="0"/>
      <w:divBdr>
        <w:top w:val="none" w:sz="0" w:space="0" w:color="auto"/>
        <w:left w:val="none" w:sz="0" w:space="0" w:color="auto"/>
        <w:bottom w:val="none" w:sz="0" w:space="0" w:color="auto"/>
        <w:right w:val="none" w:sz="0" w:space="0" w:color="auto"/>
      </w:divBdr>
    </w:div>
    <w:div w:id="1614634832">
      <w:bodyDiv w:val="1"/>
      <w:marLeft w:val="0"/>
      <w:marRight w:val="0"/>
      <w:marTop w:val="0"/>
      <w:marBottom w:val="0"/>
      <w:divBdr>
        <w:top w:val="none" w:sz="0" w:space="0" w:color="auto"/>
        <w:left w:val="none" w:sz="0" w:space="0" w:color="auto"/>
        <w:bottom w:val="none" w:sz="0" w:space="0" w:color="auto"/>
        <w:right w:val="none" w:sz="0" w:space="0" w:color="auto"/>
      </w:divBdr>
    </w:div>
    <w:div w:id="1629165912">
      <w:bodyDiv w:val="1"/>
      <w:marLeft w:val="0"/>
      <w:marRight w:val="0"/>
      <w:marTop w:val="0"/>
      <w:marBottom w:val="0"/>
      <w:divBdr>
        <w:top w:val="none" w:sz="0" w:space="0" w:color="auto"/>
        <w:left w:val="none" w:sz="0" w:space="0" w:color="auto"/>
        <w:bottom w:val="none" w:sz="0" w:space="0" w:color="auto"/>
        <w:right w:val="none" w:sz="0" w:space="0" w:color="auto"/>
      </w:divBdr>
      <w:divsChild>
        <w:div w:id="426848142">
          <w:marLeft w:val="0"/>
          <w:marRight w:val="0"/>
          <w:marTop w:val="0"/>
          <w:marBottom w:val="0"/>
          <w:divBdr>
            <w:top w:val="none" w:sz="0" w:space="0" w:color="auto"/>
            <w:left w:val="none" w:sz="0" w:space="0" w:color="auto"/>
            <w:bottom w:val="none" w:sz="0" w:space="0" w:color="auto"/>
            <w:right w:val="none" w:sz="0" w:space="0" w:color="auto"/>
          </w:divBdr>
          <w:divsChild>
            <w:div w:id="875893729">
              <w:marLeft w:val="0"/>
              <w:marRight w:val="0"/>
              <w:marTop w:val="0"/>
              <w:marBottom w:val="0"/>
              <w:divBdr>
                <w:top w:val="none" w:sz="0" w:space="0" w:color="auto"/>
                <w:left w:val="none" w:sz="0" w:space="0" w:color="auto"/>
                <w:bottom w:val="none" w:sz="0" w:space="0" w:color="auto"/>
                <w:right w:val="none" w:sz="0" w:space="0" w:color="auto"/>
              </w:divBdr>
              <w:divsChild>
                <w:div w:id="1835954859">
                  <w:marLeft w:val="0"/>
                  <w:marRight w:val="0"/>
                  <w:marTop w:val="0"/>
                  <w:marBottom w:val="0"/>
                  <w:divBdr>
                    <w:top w:val="none" w:sz="0" w:space="0" w:color="auto"/>
                    <w:left w:val="none" w:sz="0" w:space="0" w:color="auto"/>
                    <w:bottom w:val="none" w:sz="0" w:space="0" w:color="auto"/>
                    <w:right w:val="none" w:sz="0" w:space="0" w:color="auto"/>
                  </w:divBdr>
                  <w:divsChild>
                    <w:div w:id="93595580">
                      <w:marLeft w:val="0"/>
                      <w:marRight w:val="0"/>
                      <w:marTop w:val="0"/>
                      <w:marBottom w:val="0"/>
                      <w:divBdr>
                        <w:top w:val="none" w:sz="0" w:space="0" w:color="auto"/>
                        <w:left w:val="none" w:sz="0" w:space="0" w:color="auto"/>
                        <w:bottom w:val="none" w:sz="0" w:space="0" w:color="auto"/>
                        <w:right w:val="none" w:sz="0" w:space="0" w:color="auto"/>
                      </w:divBdr>
                      <w:divsChild>
                        <w:div w:id="2068525340">
                          <w:marLeft w:val="0"/>
                          <w:marRight w:val="0"/>
                          <w:marTop w:val="0"/>
                          <w:marBottom w:val="0"/>
                          <w:divBdr>
                            <w:top w:val="none" w:sz="0" w:space="0" w:color="auto"/>
                            <w:left w:val="none" w:sz="0" w:space="0" w:color="auto"/>
                            <w:bottom w:val="none" w:sz="0" w:space="0" w:color="auto"/>
                            <w:right w:val="none" w:sz="0" w:space="0" w:color="auto"/>
                          </w:divBdr>
                          <w:divsChild>
                            <w:div w:id="1071194941">
                              <w:marLeft w:val="0"/>
                              <w:marRight w:val="0"/>
                              <w:marTop w:val="0"/>
                              <w:marBottom w:val="0"/>
                              <w:divBdr>
                                <w:top w:val="none" w:sz="0" w:space="0" w:color="auto"/>
                                <w:left w:val="none" w:sz="0" w:space="0" w:color="auto"/>
                                <w:bottom w:val="none" w:sz="0" w:space="0" w:color="auto"/>
                                <w:right w:val="none" w:sz="0" w:space="0" w:color="auto"/>
                              </w:divBdr>
                              <w:divsChild>
                                <w:div w:id="1623925380">
                                  <w:marLeft w:val="0"/>
                                  <w:marRight w:val="0"/>
                                  <w:marTop w:val="0"/>
                                  <w:marBottom w:val="0"/>
                                  <w:divBdr>
                                    <w:top w:val="none" w:sz="0" w:space="0" w:color="auto"/>
                                    <w:left w:val="none" w:sz="0" w:space="0" w:color="auto"/>
                                    <w:bottom w:val="none" w:sz="0" w:space="0" w:color="auto"/>
                                    <w:right w:val="none" w:sz="0" w:space="0" w:color="auto"/>
                                  </w:divBdr>
                                  <w:divsChild>
                                    <w:div w:id="1958291945">
                                      <w:marLeft w:val="0"/>
                                      <w:marRight w:val="0"/>
                                      <w:marTop w:val="0"/>
                                      <w:marBottom w:val="0"/>
                                      <w:divBdr>
                                        <w:top w:val="none" w:sz="0" w:space="0" w:color="auto"/>
                                        <w:left w:val="none" w:sz="0" w:space="0" w:color="auto"/>
                                        <w:bottom w:val="none" w:sz="0" w:space="0" w:color="auto"/>
                                        <w:right w:val="none" w:sz="0" w:space="0" w:color="auto"/>
                                      </w:divBdr>
                                      <w:divsChild>
                                        <w:div w:id="1108088226">
                                          <w:marLeft w:val="0"/>
                                          <w:marRight w:val="0"/>
                                          <w:marTop w:val="0"/>
                                          <w:marBottom w:val="0"/>
                                          <w:divBdr>
                                            <w:top w:val="none" w:sz="0" w:space="0" w:color="auto"/>
                                            <w:left w:val="none" w:sz="0" w:space="0" w:color="auto"/>
                                            <w:bottom w:val="none" w:sz="0" w:space="0" w:color="auto"/>
                                            <w:right w:val="none" w:sz="0" w:space="0" w:color="auto"/>
                                          </w:divBdr>
                                          <w:divsChild>
                                            <w:div w:id="1860973693">
                                              <w:marLeft w:val="15"/>
                                              <w:marRight w:val="15"/>
                                              <w:marTop w:val="15"/>
                                              <w:marBottom w:val="15"/>
                                              <w:divBdr>
                                                <w:top w:val="single" w:sz="6" w:space="2" w:color="4D90FE"/>
                                                <w:left w:val="single" w:sz="6" w:space="2" w:color="4D90FE"/>
                                                <w:bottom w:val="single" w:sz="6" w:space="2" w:color="4D90FE"/>
                                                <w:right w:val="single" w:sz="6" w:space="0" w:color="4D90FE"/>
                                              </w:divBdr>
                                              <w:divsChild>
                                                <w:div w:id="1242374930">
                                                  <w:marLeft w:val="0"/>
                                                  <w:marRight w:val="0"/>
                                                  <w:marTop w:val="0"/>
                                                  <w:marBottom w:val="0"/>
                                                  <w:divBdr>
                                                    <w:top w:val="none" w:sz="0" w:space="0" w:color="auto"/>
                                                    <w:left w:val="none" w:sz="0" w:space="0" w:color="auto"/>
                                                    <w:bottom w:val="none" w:sz="0" w:space="0" w:color="auto"/>
                                                    <w:right w:val="none" w:sz="0" w:space="0" w:color="auto"/>
                                                  </w:divBdr>
                                                  <w:divsChild>
                                                    <w:div w:id="604312919">
                                                      <w:marLeft w:val="0"/>
                                                      <w:marRight w:val="0"/>
                                                      <w:marTop w:val="0"/>
                                                      <w:marBottom w:val="0"/>
                                                      <w:divBdr>
                                                        <w:top w:val="none" w:sz="0" w:space="0" w:color="auto"/>
                                                        <w:left w:val="none" w:sz="0" w:space="0" w:color="auto"/>
                                                        <w:bottom w:val="none" w:sz="0" w:space="0" w:color="auto"/>
                                                        <w:right w:val="none" w:sz="0" w:space="0" w:color="auto"/>
                                                      </w:divBdr>
                                                      <w:divsChild>
                                                        <w:div w:id="559556848">
                                                          <w:marLeft w:val="0"/>
                                                          <w:marRight w:val="0"/>
                                                          <w:marTop w:val="0"/>
                                                          <w:marBottom w:val="0"/>
                                                          <w:divBdr>
                                                            <w:top w:val="none" w:sz="0" w:space="0" w:color="auto"/>
                                                            <w:left w:val="none" w:sz="0" w:space="0" w:color="auto"/>
                                                            <w:bottom w:val="none" w:sz="0" w:space="0" w:color="auto"/>
                                                            <w:right w:val="none" w:sz="0" w:space="0" w:color="auto"/>
                                                          </w:divBdr>
                                                          <w:divsChild>
                                                            <w:div w:id="1508641890">
                                                              <w:marLeft w:val="0"/>
                                                              <w:marRight w:val="0"/>
                                                              <w:marTop w:val="0"/>
                                                              <w:marBottom w:val="0"/>
                                                              <w:divBdr>
                                                                <w:top w:val="none" w:sz="0" w:space="0" w:color="auto"/>
                                                                <w:left w:val="none" w:sz="0" w:space="0" w:color="auto"/>
                                                                <w:bottom w:val="none" w:sz="0" w:space="0" w:color="auto"/>
                                                                <w:right w:val="none" w:sz="0" w:space="0" w:color="auto"/>
                                                              </w:divBdr>
                                                              <w:divsChild>
                                                                <w:div w:id="1167944647">
                                                                  <w:marLeft w:val="0"/>
                                                                  <w:marRight w:val="0"/>
                                                                  <w:marTop w:val="0"/>
                                                                  <w:marBottom w:val="0"/>
                                                                  <w:divBdr>
                                                                    <w:top w:val="none" w:sz="0" w:space="0" w:color="auto"/>
                                                                    <w:left w:val="none" w:sz="0" w:space="0" w:color="auto"/>
                                                                    <w:bottom w:val="none" w:sz="0" w:space="0" w:color="auto"/>
                                                                    <w:right w:val="none" w:sz="0" w:space="0" w:color="auto"/>
                                                                  </w:divBdr>
                                                                  <w:divsChild>
                                                                    <w:div w:id="825321444">
                                                                      <w:marLeft w:val="0"/>
                                                                      <w:marRight w:val="0"/>
                                                                      <w:marTop w:val="0"/>
                                                                      <w:marBottom w:val="0"/>
                                                                      <w:divBdr>
                                                                        <w:top w:val="none" w:sz="0" w:space="0" w:color="auto"/>
                                                                        <w:left w:val="none" w:sz="0" w:space="0" w:color="auto"/>
                                                                        <w:bottom w:val="none" w:sz="0" w:space="0" w:color="auto"/>
                                                                        <w:right w:val="none" w:sz="0" w:space="0" w:color="auto"/>
                                                                      </w:divBdr>
                                                                      <w:divsChild>
                                                                        <w:div w:id="1449005316">
                                                                          <w:marLeft w:val="0"/>
                                                                          <w:marRight w:val="0"/>
                                                                          <w:marTop w:val="0"/>
                                                                          <w:marBottom w:val="0"/>
                                                                          <w:divBdr>
                                                                            <w:top w:val="none" w:sz="0" w:space="0" w:color="auto"/>
                                                                            <w:left w:val="none" w:sz="0" w:space="0" w:color="auto"/>
                                                                            <w:bottom w:val="none" w:sz="0" w:space="0" w:color="auto"/>
                                                                            <w:right w:val="none" w:sz="0" w:space="0" w:color="auto"/>
                                                                          </w:divBdr>
                                                                          <w:divsChild>
                                                                            <w:div w:id="1883783371">
                                                                              <w:marLeft w:val="0"/>
                                                                              <w:marRight w:val="0"/>
                                                                              <w:marTop w:val="0"/>
                                                                              <w:marBottom w:val="0"/>
                                                                              <w:divBdr>
                                                                                <w:top w:val="none" w:sz="0" w:space="0" w:color="auto"/>
                                                                                <w:left w:val="none" w:sz="0" w:space="0" w:color="auto"/>
                                                                                <w:bottom w:val="none" w:sz="0" w:space="0" w:color="auto"/>
                                                                                <w:right w:val="none" w:sz="0" w:space="0" w:color="auto"/>
                                                                              </w:divBdr>
                                                                              <w:divsChild>
                                                                                <w:div w:id="1602301835">
                                                                                  <w:marLeft w:val="0"/>
                                                                                  <w:marRight w:val="0"/>
                                                                                  <w:marTop w:val="0"/>
                                                                                  <w:marBottom w:val="0"/>
                                                                                  <w:divBdr>
                                                                                    <w:top w:val="none" w:sz="0" w:space="0" w:color="auto"/>
                                                                                    <w:left w:val="none" w:sz="0" w:space="0" w:color="auto"/>
                                                                                    <w:bottom w:val="none" w:sz="0" w:space="0" w:color="auto"/>
                                                                                    <w:right w:val="none" w:sz="0" w:space="0" w:color="auto"/>
                                                                                  </w:divBdr>
                                                                                  <w:divsChild>
                                                                                    <w:div w:id="711733754">
                                                                                      <w:marLeft w:val="0"/>
                                                                                      <w:marRight w:val="0"/>
                                                                                      <w:marTop w:val="0"/>
                                                                                      <w:marBottom w:val="0"/>
                                                                                      <w:divBdr>
                                                                                        <w:top w:val="none" w:sz="0" w:space="0" w:color="auto"/>
                                                                                        <w:left w:val="none" w:sz="0" w:space="0" w:color="auto"/>
                                                                                        <w:bottom w:val="none" w:sz="0" w:space="0" w:color="auto"/>
                                                                                        <w:right w:val="none" w:sz="0" w:space="0" w:color="auto"/>
                                                                                      </w:divBdr>
                                                                                      <w:divsChild>
                                                                                        <w:div w:id="1914780297">
                                                                                          <w:marLeft w:val="0"/>
                                                                                          <w:marRight w:val="0"/>
                                                                                          <w:marTop w:val="0"/>
                                                                                          <w:marBottom w:val="0"/>
                                                                                          <w:divBdr>
                                                                                            <w:top w:val="none" w:sz="0" w:space="0" w:color="auto"/>
                                                                                            <w:left w:val="none" w:sz="0" w:space="0" w:color="auto"/>
                                                                                            <w:bottom w:val="none" w:sz="0" w:space="0" w:color="auto"/>
                                                                                            <w:right w:val="none" w:sz="0" w:space="0" w:color="auto"/>
                                                                                          </w:divBdr>
                                                                                          <w:divsChild>
                                                                                            <w:div w:id="714278225">
                                                                                              <w:marLeft w:val="0"/>
                                                                                              <w:marRight w:val="120"/>
                                                                                              <w:marTop w:val="0"/>
                                                                                              <w:marBottom w:val="150"/>
                                                                                              <w:divBdr>
                                                                                                <w:top w:val="none" w:sz="0" w:space="0" w:color="auto"/>
                                                                                                <w:left w:val="none" w:sz="0" w:space="0" w:color="auto"/>
                                                                                                <w:bottom w:val="none" w:sz="0" w:space="0" w:color="auto"/>
                                                                                                <w:right w:val="none" w:sz="0" w:space="0" w:color="auto"/>
                                                                                              </w:divBdr>
                                                                                              <w:divsChild>
                                                                                                <w:div w:id="895430086">
                                                                                                  <w:marLeft w:val="0"/>
                                                                                                  <w:marRight w:val="0"/>
                                                                                                  <w:marTop w:val="0"/>
                                                                                                  <w:marBottom w:val="0"/>
                                                                                                  <w:divBdr>
                                                                                                    <w:top w:val="none" w:sz="0" w:space="0" w:color="auto"/>
                                                                                                    <w:left w:val="single" w:sz="6" w:space="0" w:color="EFEFEF"/>
                                                                                                    <w:bottom w:val="none" w:sz="0" w:space="0" w:color="auto"/>
                                                                                                    <w:right w:val="single" w:sz="6" w:space="0" w:color="EFEFEF"/>
                                                                                                  </w:divBdr>
                                                                                                  <w:divsChild>
                                                                                                    <w:div w:id="1459566567">
                                                                                                      <w:marLeft w:val="0"/>
                                                                                                      <w:marRight w:val="0"/>
                                                                                                      <w:marTop w:val="0"/>
                                                                                                      <w:marBottom w:val="0"/>
                                                                                                      <w:divBdr>
                                                                                                        <w:top w:val="none" w:sz="0" w:space="0" w:color="auto"/>
                                                                                                        <w:left w:val="single" w:sz="6" w:space="0" w:color="CFCFCF"/>
                                                                                                        <w:bottom w:val="none" w:sz="0" w:space="0" w:color="auto"/>
                                                                                                        <w:right w:val="single" w:sz="6" w:space="0" w:color="CFCFCF"/>
                                                                                                      </w:divBdr>
                                                                                                      <w:divsChild>
                                                                                                        <w:div w:id="2000116795">
                                                                                                          <w:marLeft w:val="0"/>
                                                                                                          <w:marRight w:val="0"/>
                                                                                                          <w:marTop w:val="0"/>
                                                                                                          <w:marBottom w:val="0"/>
                                                                                                          <w:divBdr>
                                                                                                            <w:top w:val="none" w:sz="0" w:space="0" w:color="auto"/>
                                                                                                            <w:left w:val="none" w:sz="0" w:space="0" w:color="auto"/>
                                                                                                            <w:bottom w:val="none" w:sz="0" w:space="0" w:color="auto"/>
                                                                                                            <w:right w:val="none" w:sz="0" w:space="0" w:color="auto"/>
                                                                                                          </w:divBdr>
                                                                                                          <w:divsChild>
                                                                                                            <w:div w:id="1813250425">
                                                                                                              <w:marLeft w:val="0"/>
                                                                                                              <w:marRight w:val="0"/>
                                                                                                              <w:marTop w:val="0"/>
                                                                                                              <w:marBottom w:val="0"/>
                                                                                                              <w:divBdr>
                                                                                                                <w:top w:val="none" w:sz="0" w:space="0" w:color="auto"/>
                                                                                                                <w:left w:val="none" w:sz="0" w:space="0" w:color="auto"/>
                                                                                                                <w:bottom w:val="none" w:sz="0" w:space="0" w:color="auto"/>
                                                                                                                <w:right w:val="none" w:sz="0" w:space="0" w:color="auto"/>
                                                                                                              </w:divBdr>
                                                                                                              <w:divsChild>
                                                                                                                <w:div w:id="18823518">
                                                                                                                  <w:marLeft w:val="0"/>
                                                                                                                  <w:marRight w:val="0"/>
                                                                                                                  <w:marTop w:val="0"/>
                                                                                                                  <w:marBottom w:val="0"/>
                                                                                                                  <w:divBdr>
                                                                                                                    <w:top w:val="none" w:sz="0" w:space="0" w:color="auto"/>
                                                                                                                    <w:left w:val="none" w:sz="0" w:space="0" w:color="auto"/>
                                                                                                                    <w:bottom w:val="none" w:sz="0" w:space="0" w:color="auto"/>
                                                                                                                    <w:right w:val="none" w:sz="0" w:space="0" w:color="auto"/>
                                                                                                                  </w:divBdr>
                                                                                                                  <w:divsChild>
                                                                                                                    <w:div w:id="2090149070">
                                                                                                                      <w:marLeft w:val="-570"/>
                                                                                                                      <w:marRight w:val="0"/>
                                                                                                                      <w:marTop w:val="150"/>
                                                                                                                      <w:marBottom w:val="225"/>
                                                                                                                      <w:divBdr>
                                                                                                                        <w:top w:val="single" w:sz="6" w:space="2" w:color="D8D8D8"/>
                                                                                                                        <w:left w:val="single" w:sz="6" w:space="2" w:color="D8D8D8"/>
                                                                                                                        <w:bottom w:val="single" w:sz="6" w:space="0" w:color="D8D8D8"/>
                                                                                                                        <w:right w:val="single" w:sz="6" w:space="2" w:color="D8D8D8"/>
                                                                                                                      </w:divBdr>
                                                                                                                      <w:divsChild>
                                                                                                                        <w:div w:id="505168644">
                                                                                                                          <w:marLeft w:val="0"/>
                                                                                                                          <w:marRight w:val="0"/>
                                                                                                                          <w:marTop w:val="0"/>
                                                                                                                          <w:marBottom w:val="0"/>
                                                                                                                          <w:divBdr>
                                                                                                                            <w:top w:val="none" w:sz="0" w:space="0" w:color="auto"/>
                                                                                                                            <w:left w:val="none" w:sz="0" w:space="0" w:color="auto"/>
                                                                                                                            <w:bottom w:val="none" w:sz="0" w:space="0" w:color="auto"/>
                                                                                                                            <w:right w:val="none" w:sz="0" w:space="0" w:color="auto"/>
                                                                                                                          </w:divBdr>
                                                                                                                          <w:divsChild>
                                                                                                                            <w:div w:id="3218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055843">
      <w:bodyDiv w:val="1"/>
      <w:marLeft w:val="0"/>
      <w:marRight w:val="0"/>
      <w:marTop w:val="0"/>
      <w:marBottom w:val="0"/>
      <w:divBdr>
        <w:top w:val="none" w:sz="0" w:space="0" w:color="auto"/>
        <w:left w:val="none" w:sz="0" w:space="0" w:color="auto"/>
        <w:bottom w:val="none" w:sz="0" w:space="0" w:color="auto"/>
        <w:right w:val="none" w:sz="0" w:space="0" w:color="auto"/>
      </w:divBdr>
    </w:div>
    <w:div w:id="1676952693">
      <w:bodyDiv w:val="1"/>
      <w:marLeft w:val="0"/>
      <w:marRight w:val="0"/>
      <w:marTop w:val="0"/>
      <w:marBottom w:val="0"/>
      <w:divBdr>
        <w:top w:val="none" w:sz="0" w:space="0" w:color="auto"/>
        <w:left w:val="none" w:sz="0" w:space="0" w:color="auto"/>
        <w:bottom w:val="none" w:sz="0" w:space="0" w:color="auto"/>
        <w:right w:val="none" w:sz="0" w:space="0" w:color="auto"/>
      </w:divBdr>
    </w:div>
    <w:div w:id="1792019918">
      <w:bodyDiv w:val="1"/>
      <w:marLeft w:val="0"/>
      <w:marRight w:val="0"/>
      <w:marTop w:val="0"/>
      <w:marBottom w:val="0"/>
      <w:divBdr>
        <w:top w:val="none" w:sz="0" w:space="0" w:color="auto"/>
        <w:left w:val="none" w:sz="0" w:space="0" w:color="auto"/>
        <w:bottom w:val="none" w:sz="0" w:space="0" w:color="auto"/>
        <w:right w:val="none" w:sz="0" w:space="0" w:color="auto"/>
      </w:divBdr>
    </w:div>
    <w:div w:id="1803033285">
      <w:bodyDiv w:val="1"/>
      <w:marLeft w:val="0"/>
      <w:marRight w:val="0"/>
      <w:marTop w:val="0"/>
      <w:marBottom w:val="0"/>
      <w:divBdr>
        <w:top w:val="none" w:sz="0" w:space="0" w:color="auto"/>
        <w:left w:val="none" w:sz="0" w:space="0" w:color="auto"/>
        <w:bottom w:val="none" w:sz="0" w:space="0" w:color="auto"/>
        <w:right w:val="none" w:sz="0" w:space="0" w:color="auto"/>
      </w:divBdr>
      <w:divsChild>
        <w:div w:id="1177427002">
          <w:marLeft w:val="0"/>
          <w:marRight w:val="0"/>
          <w:marTop w:val="0"/>
          <w:marBottom w:val="0"/>
          <w:divBdr>
            <w:top w:val="none" w:sz="0" w:space="0" w:color="auto"/>
            <w:left w:val="none" w:sz="0" w:space="0" w:color="auto"/>
            <w:bottom w:val="none" w:sz="0" w:space="0" w:color="auto"/>
            <w:right w:val="none" w:sz="0" w:space="0" w:color="auto"/>
          </w:divBdr>
          <w:divsChild>
            <w:div w:id="493644719">
              <w:marLeft w:val="0"/>
              <w:marRight w:val="0"/>
              <w:marTop w:val="0"/>
              <w:marBottom w:val="0"/>
              <w:divBdr>
                <w:top w:val="none" w:sz="0" w:space="0" w:color="auto"/>
                <w:left w:val="none" w:sz="0" w:space="0" w:color="auto"/>
                <w:bottom w:val="none" w:sz="0" w:space="0" w:color="auto"/>
                <w:right w:val="none" w:sz="0" w:space="0" w:color="auto"/>
              </w:divBdr>
              <w:divsChild>
                <w:div w:id="1834448842">
                  <w:marLeft w:val="0"/>
                  <w:marRight w:val="0"/>
                  <w:marTop w:val="0"/>
                  <w:marBottom w:val="0"/>
                  <w:divBdr>
                    <w:top w:val="none" w:sz="0" w:space="0" w:color="auto"/>
                    <w:left w:val="none" w:sz="0" w:space="0" w:color="auto"/>
                    <w:bottom w:val="none" w:sz="0" w:space="0" w:color="auto"/>
                    <w:right w:val="none" w:sz="0" w:space="0" w:color="auto"/>
                  </w:divBdr>
                  <w:divsChild>
                    <w:div w:id="8405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69974">
      <w:bodyDiv w:val="1"/>
      <w:marLeft w:val="0"/>
      <w:marRight w:val="0"/>
      <w:marTop w:val="0"/>
      <w:marBottom w:val="0"/>
      <w:divBdr>
        <w:top w:val="none" w:sz="0" w:space="0" w:color="auto"/>
        <w:left w:val="none" w:sz="0" w:space="0" w:color="auto"/>
        <w:bottom w:val="none" w:sz="0" w:space="0" w:color="auto"/>
        <w:right w:val="none" w:sz="0" w:space="0" w:color="auto"/>
      </w:divBdr>
    </w:div>
    <w:div w:id="1845313868">
      <w:bodyDiv w:val="1"/>
      <w:marLeft w:val="0"/>
      <w:marRight w:val="0"/>
      <w:marTop w:val="0"/>
      <w:marBottom w:val="0"/>
      <w:divBdr>
        <w:top w:val="none" w:sz="0" w:space="0" w:color="auto"/>
        <w:left w:val="none" w:sz="0" w:space="0" w:color="auto"/>
        <w:bottom w:val="none" w:sz="0" w:space="0" w:color="auto"/>
        <w:right w:val="none" w:sz="0" w:space="0" w:color="auto"/>
      </w:divBdr>
    </w:div>
    <w:div w:id="1901091039">
      <w:bodyDiv w:val="1"/>
      <w:marLeft w:val="0"/>
      <w:marRight w:val="0"/>
      <w:marTop w:val="0"/>
      <w:marBottom w:val="0"/>
      <w:divBdr>
        <w:top w:val="none" w:sz="0" w:space="0" w:color="auto"/>
        <w:left w:val="none" w:sz="0" w:space="0" w:color="auto"/>
        <w:bottom w:val="none" w:sz="0" w:space="0" w:color="auto"/>
        <w:right w:val="none" w:sz="0" w:space="0" w:color="auto"/>
      </w:divBdr>
    </w:div>
    <w:div w:id="1905603751">
      <w:bodyDiv w:val="1"/>
      <w:marLeft w:val="0"/>
      <w:marRight w:val="0"/>
      <w:marTop w:val="0"/>
      <w:marBottom w:val="0"/>
      <w:divBdr>
        <w:top w:val="none" w:sz="0" w:space="0" w:color="auto"/>
        <w:left w:val="none" w:sz="0" w:space="0" w:color="auto"/>
        <w:bottom w:val="none" w:sz="0" w:space="0" w:color="auto"/>
        <w:right w:val="none" w:sz="0" w:space="0" w:color="auto"/>
      </w:divBdr>
    </w:div>
    <w:div w:id="1908682136">
      <w:bodyDiv w:val="1"/>
      <w:marLeft w:val="0"/>
      <w:marRight w:val="0"/>
      <w:marTop w:val="0"/>
      <w:marBottom w:val="0"/>
      <w:divBdr>
        <w:top w:val="none" w:sz="0" w:space="0" w:color="auto"/>
        <w:left w:val="none" w:sz="0" w:space="0" w:color="auto"/>
        <w:bottom w:val="none" w:sz="0" w:space="0" w:color="auto"/>
        <w:right w:val="none" w:sz="0" w:space="0" w:color="auto"/>
      </w:divBdr>
    </w:div>
    <w:div w:id="1945378250">
      <w:bodyDiv w:val="1"/>
      <w:marLeft w:val="0"/>
      <w:marRight w:val="0"/>
      <w:marTop w:val="0"/>
      <w:marBottom w:val="0"/>
      <w:divBdr>
        <w:top w:val="none" w:sz="0" w:space="0" w:color="auto"/>
        <w:left w:val="none" w:sz="0" w:space="0" w:color="auto"/>
        <w:bottom w:val="none" w:sz="0" w:space="0" w:color="auto"/>
        <w:right w:val="none" w:sz="0" w:space="0" w:color="auto"/>
      </w:divBdr>
      <w:divsChild>
        <w:div w:id="2074306073">
          <w:marLeft w:val="0"/>
          <w:marRight w:val="0"/>
          <w:marTop w:val="0"/>
          <w:marBottom w:val="0"/>
          <w:divBdr>
            <w:top w:val="none" w:sz="0" w:space="0" w:color="auto"/>
            <w:left w:val="none" w:sz="0" w:space="0" w:color="auto"/>
            <w:bottom w:val="none" w:sz="0" w:space="0" w:color="auto"/>
            <w:right w:val="none" w:sz="0" w:space="0" w:color="auto"/>
          </w:divBdr>
          <w:divsChild>
            <w:div w:id="974482846">
              <w:marLeft w:val="0"/>
              <w:marRight w:val="0"/>
              <w:marTop w:val="0"/>
              <w:marBottom w:val="0"/>
              <w:divBdr>
                <w:top w:val="none" w:sz="0" w:space="0" w:color="auto"/>
                <w:left w:val="none" w:sz="0" w:space="0" w:color="auto"/>
                <w:bottom w:val="none" w:sz="0" w:space="0" w:color="auto"/>
                <w:right w:val="none" w:sz="0" w:space="0" w:color="auto"/>
              </w:divBdr>
              <w:divsChild>
                <w:div w:id="886453480">
                  <w:marLeft w:val="0"/>
                  <w:marRight w:val="0"/>
                  <w:marTop w:val="0"/>
                  <w:marBottom w:val="0"/>
                  <w:divBdr>
                    <w:top w:val="none" w:sz="0" w:space="0" w:color="auto"/>
                    <w:left w:val="none" w:sz="0" w:space="0" w:color="auto"/>
                    <w:bottom w:val="none" w:sz="0" w:space="0" w:color="auto"/>
                    <w:right w:val="none" w:sz="0" w:space="0" w:color="auto"/>
                  </w:divBdr>
                  <w:divsChild>
                    <w:div w:id="4965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237162">
      <w:bodyDiv w:val="1"/>
      <w:marLeft w:val="0"/>
      <w:marRight w:val="0"/>
      <w:marTop w:val="0"/>
      <w:marBottom w:val="0"/>
      <w:divBdr>
        <w:top w:val="none" w:sz="0" w:space="0" w:color="auto"/>
        <w:left w:val="none" w:sz="0" w:space="0" w:color="auto"/>
        <w:bottom w:val="none" w:sz="0" w:space="0" w:color="auto"/>
        <w:right w:val="none" w:sz="0" w:space="0" w:color="auto"/>
      </w:divBdr>
    </w:div>
    <w:div w:id="1986659602">
      <w:bodyDiv w:val="1"/>
      <w:marLeft w:val="0"/>
      <w:marRight w:val="0"/>
      <w:marTop w:val="0"/>
      <w:marBottom w:val="0"/>
      <w:divBdr>
        <w:top w:val="none" w:sz="0" w:space="0" w:color="auto"/>
        <w:left w:val="none" w:sz="0" w:space="0" w:color="auto"/>
        <w:bottom w:val="none" w:sz="0" w:space="0" w:color="auto"/>
        <w:right w:val="none" w:sz="0" w:space="0" w:color="auto"/>
      </w:divBdr>
    </w:div>
    <w:div w:id="1996300987">
      <w:bodyDiv w:val="1"/>
      <w:marLeft w:val="0"/>
      <w:marRight w:val="0"/>
      <w:marTop w:val="0"/>
      <w:marBottom w:val="0"/>
      <w:divBdr>
        <w:top w:val="none" w:sz="0" w:space="0" w:color="auto"/>
        <w:left w:val="none" w:sz="0" w:space="0" w:color="auto"/>
        <w:bottom w:val="none" w:sz="0" w:space="0" w:color="auto"/>
        <w:right w:val="none" w:sz="0" w:space="0" w:color="auto"/>
      </w:divBdr>
    </w:div>
    <w:div w:id="1997948599">
      <w:bodyDiv w:val="1"/>
      <w:marLeft w:val="0"/>
      <w:marRight w:val="0"/>
      <w:marTop w:val="0"/>
      <w:marBottom w:val="0"/>
      <w:divBdr>
        <w:top w:val="none" w:sz="0" w:space="0" w:color="auto"/>
        <w:left w:val="none" w:sz="0" w:space="0" w:color="auto"/>
        <w:bottom w:val="none" w:sz="0" w:space="0" w:color="auto"/>
        <w:right w:val="none" w:sz="0" w:space="0" w:color="auto"/>
      </w:divBdr>
      <w:divsChild>
        <w:div w:id="969625465">
          <w:marLeft w:val="0"/>
          <w:marRight w:val="0"/>
          <w:marTop w:val="0"/>
          <w:marBottom w:val="0"/>
          <w:divBdr>
            <w:top w:val="none" w:sz="0" w:space="0" w:color="auto"/>
            <w:left w:val="none" w:sz="0" w:space="0" w:color="auto"/>
            <w:bottom w:val="none" w:sz="0" w:space="0" w:color="auto"/>
            <w:right w:val="none" w:sz="0" w:space="0" w:color="auto"/>
          </w:divBdr>
          <w:divsChild>
            <w:div w:id="5614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7431">
      <w:bodyDiv w:val="1"/>
      <w:marLeft w:val="0"/>
      <w:marRight w:val="0"/>
      <w:marTop w:val="0"/>
      <w:marBottom w:val="0"/>
      <w:divBdr>
        <w:top w:val="none" w:sz="0" w:space="0" w:color="auto"/>
        <w:left w:val="none" w:sz="0" w:space="0" w:color="auto"/>
        <w:bottom w:val="none" w:sz="0" w:space="0" w:color="auto"/>
        <w:right w:val="none" w:sz="0" w:space="0" w:color="auto"/>
      </w:divBdr>
    </w:div>
    <w:div w:id="2031176337">
      <w:bodyDiv w:val="1"/>
      <w:marLeft w:val="0"/>
      <w:marRight w:val="0"/>
      <w:marTop w:val="0"/>
      <w:marBottom w:val="0"/>
      <w:divBdr>
        <w:top w:val="none" w:sz="0" w:space="0" w:color="auto"/>
        <w:left w:val="none" w:sz="0" w:space="0" w:color="auto"/>
        <w:bottom w:val="none" w:sz="0" w:space="0" w:color="auto"/>
        <w:right w:val="none" w:sz="0" w:space="0" w:color="auto"/>
      </w:divBdr>
    </w:div>
    <w:div w:id="2039770511">
      <w:bodyDiv w:val="1"/>
      <w:marLeft w:val="0"/>
      <w:marRight w:val="0"/>
      <w:marTop w:val="0"/>
      <w:marBottom w:val="0"/>
      <w:divBdr>
        <w:top w:val="none" w:sz="0" w:space="0" w:color="auto"/>
        <w:left w:val="none" w:sz="0" w:space="0" w:color="auto"/>
        <w:bottom w:val="none" w:sz="0" w:space="0" w:color="auto"/>
        <w:right w:val="none" w:sz="0" w:space="0" w:color="auto"/>
      </w:divBdr>
    </w:div>
    <w:div w:id="2080396918">
      <w:bodyDiv w:val="1"/>
      <w:marLeft w:val="0"/>
      <w:marRight w:val="0"/>
      <w:marTop w:val="0"/>
      <w:marBottom w:val="0"/>
      <w:divBdr>
        <w:top w:val="none" w:sz="0" w:space="0" w:color="auto"/>
        <w:left w:val="none" w:sz="0" w:space="0" w:color="auto"/>
        <w:bottom w:val="none" w:sz="0" w:space="0" w:color="auto"/>
        <w:right w:val="none" w:sz="0" w:space="0" w:color="auto"/>
      </w:divBdr>
      <w:divsChild>
        <w:div w:id="240064190">
          <w:marLeft w:val="0"/>
          <w:marRight w:val="0"/>
          <w:marTop w:val="0"/>
          <w:marBottom w:val="0"/>
          <w:divBdr>
            <w:top w:val="none" w:sz="0" w:space="0" w:color="auto"/>
            <w:left w:val="none" w:sz="0" w:space="0" w:color="auto"/>
            <w:bottom w:val="none" w:sz="0" w:space="0" w:color="auto"/>
            <w:right w:val="none" w:sz="0" w:space="0" w:color="auto"/>
          </w:divBdr>
          <w:divsChild>
            <w:div w:id="1693846302">
              <w:marLeft w:val="0"/>
              <w:marRight w:val="0"/>
              <w:marTop w:val="0"/>
              <w:marBottom w:val="0"/>
              <w:divBdr>
                <w:top w:val="none" w:sz="0" w:space="0" w:color="auto"/>
                <w:left w:val="none" w:sz="0" w:space="0" w:color="auto"/>
                <w:bottom w:val="none" w:sz="0" w:space="0" w:color="auto"/>
                <w:right w:val="none" w:sz="0" w:space="0" w:color="auto"/>
              </w:divBdr>
              <w:divsChild>
                <w:div w:id="1692948748">
                  <w:marLeft w:val="0"/>
                  <w:marRight w:val="0"/>
                  <w:marTop w:val="0"/>
                  <w:marBottom w:val="0"/>
                  <w:divBdr>
                    <w:top w:val="none" w:sz="0" w:space="0" w:color="auto"/>
                    <w:left w:val="none" w:sz="0" w:space="0" w:color="auto"/>
                    <w:bottom w:val="none" w:sz="0" w:space="0" w:color="auto"/>
                    <w:right w:val="none" w:sz="0" w:space="0" w:color="auto"/>
                  </w:divBdr>
                </w:div>
                <w:div w:id="837962887">
                  <w:marLeft w:val="0"/>
                  <w:marRight w:val="0"/>
                  <w:marTop w:val="0"/>
                  <w:marBottom w:val="0"/>
                  <w:divBdr>
                    <w:top w:val="none" w:sz="0" w:space="0" w:color="auto"/>
                    <w:left w:val="none" w:sz="0" w:space="0" w:color="auto"/>
                    <w:bottom w:val="none" w:sz="0" w:space="0" w:color="auto"/>
                    <w:right w:val="none" w:sz="0" w:space="0" w:color="auto"/>
                  </w:divBdr>
                </w:div>
                <w:div w:id="340664422">
                  <w:marLeft w:val="0"/>
                  <w:marRight w:val="0"/>
                  <w:marTop w:val="0"/>
                  <w:marBottom w:val="0"/>
                  <w:divBdr>
                    <w:top w:val="none" w:sz="0" w:space="0" w:color="auto"/>
                    <w:left w:val="none" w:sz="0" w:space="0" w:color="auto"/>
                    <w:bottom w:val="none" w:sz="0" w:space="0" w:color="auto"/>
                    <w:right w:val="none" w:sz="0" w:space="0" w:color="auto"/>
                  </w:divBdr>
                </w:div>
                <w:div w:id="1820149220">
                  <w:marLeft w:val="0"/>
                  <w:marRight w:val="0"/>
                  <w:marTop w:val="0"/>
                  <w:marBottom w:val="0"/>
                  <w:divBdr>
                    <w:top w:val="none" w:sz="0" w:space="0" w:color="auto"/>
                    <w:left w:val="none" w:sz="0" w:space="0" w:color="auto"/>
                    <w:bottom w:val="none" w:sz="0" w:space="0" w:color="auto"/>
                    <w:right w:val="none" w:sz="0" w:space="0" w:color="auto"/>
                  </w:divBdr>
                </w:div>
                <w:div w:id="1906181992">
                  <w:marLeft w:val="0"/>
                  <w:marRight w:val="0"/>
                  <w:marTop w:val="0"/>
                  <w:marBottom w:val="0"/>
                  <w:divBdr>
                    <w:top w:val="none" w:sz="0" w:space="0" w:color="auto"/>
                    <w:left w:val="none" w:sz="0" w:space="0" w:color="auto"/>
                    <w:bottom w:val="none" w:sz="0" w:space="0" w:color="auto"/>
                    <w:right w:val="none" w:sz="0" w:space="0" w:color="auto"/>
                  </w:divBdr>
                </w:div>
                <w:div w:id="611326645">
                  <w:marLeft w:val="0"/>
                  <w:marRight w:val="0"/>
                  <w:marTop w:val="0"/>
                  <w:marBottom w:val="0"/>
                  <w:divBdr>
                    <w:top w:val="none" w:sz="0" w:space="0" w:color="auto"/>
                    <w:left w:val="none" w:sz="0" w:space="0" w:color="auto"/>
                    <w:bottom w:val="none" w:sz="0" w:space="0" w:color="auto"/>
                    <w:right w:val="none" w:sz="0" w:space="0" w:color="auto"/>
                  </w:divBdr>
                </w:div>
                <w:div w:id="1733388612">
                  <w:marLeft w:val="0"/>
                  <w:marRight w:val="0"/>
                  <w:marTop w:val="0"/>
                  <w:marBottom w:val="0"/>
                  <w:divBdr>
                    <w:top w:val="none" w:sz="0" w:space="0" w:color="auto"/>
                    <w:left w:val="none" w:sz="0" w:space="0" w:color="auto"/>
                    <w:bottom w:val="none" w:sz="0" w:space="0" w:color="auto"/>
                    <w:right w:val="none" w:sz="0" w:space="0" w:color="auto"/>
                  </w:divBdr>
                </w:div>
                <w:div w:id="2100714464">
                  <w:marLeft w:val="0"/>
                  <w:marRight w:val="0"/>
                  <w:marTop w:val="0"/>
                  <w:marBottom w:val="0"/>
                  <w:divBdr>
                    <w:top w:val="none" w:sz="0" w:space="0" w:color="auto"/>
                    <w:left w:val="none" w:sz="0" w:space="0" w:color="auto"/>
                    <w:bottom w:val="none" w:sz="0" w:space="0" w:color="auto"/>
                    <w:right w:val="none" w:sz="0" w:space="0" w:color="auto"/>
                  </w:divBdr>
                </w:div>
                <w:div w:id="934099174">
                  <w:marLeft w:val="0"/>
                  <w:marRight w:val="0"/>
                  <w:marTop w:val="0"/>
                  <w:marBottom w:val="0"/>
                  <w:divBdr>
                    <w:top w:val="none" w:sz="0" w:space="0" w:color="auto"/>
                    <w:left w:val="none" w:sz="0" w:space="0" w:color="auto"/>
                    <w:bottom w:val="none" w:sz="0" w:space="0" w:color="auto"/>
                    <w:right w:val="none" w:sz="0" w:space="0" w:color="auto"/>
                  </w:divBdr>
                </w:div>
                <w:div w:id="2008750556">
                  <w:marLeft w:val="0"/>
                  <w:marRight w:val="0"/>
                  <w:marTop w:val="0"/>
                  <w:marBottom w:val="0"/>
                  <w:divBdr>
                    <w:top w:val="none" w:sz="0" w:space="0" w:color="auto"/>
                    <w:left w:val="none" w:sz="0" w:space="0" w:color="auto"/>
                    <w:bottom w:val="none" w:sz="0" w:space="0" w:color="auto"/>
                    <w:right w:val="none" w:sz="0" w:space="0" w:color="auto"/>
                  </w:divBdr>
                </w:div>
                <w:div w:id="155995001">
                  <w:marLeft w:val="0"/>
                  <w:marRight w:val="0"/>
                  <w:marTop w:val="0"/>
                  <w:marBottom w:val="0"/>
                  <w:divBdr>
                    <w:top w:val="none" w:sz="0" w:space="0" w:color="auto"/>
                    <w:left w:val="none" w:sz="0" w:space="0" w:color="auto"/>
                    <w:bottom w:val="none" w:sz="0" w:space="0" w:color="auto"/>
                    <w:right w:val="none" w:sz="0" w:space="0" w:color="auto"/>
                  </w:divBdr>
                </w:div>
                <w:div w:id="2054965183">
                  <w:marLeft w:val="0"/>
                  <w:marRight w:val="0"/>
                  <w:marTop w:val="0"/>
                  <w:marBottom w:val="0"/>
                  <w:divBdr>
                    <w:top w:val="none" w:sz="0" w:space="0" w:color="auto"/>
                    <w:left w:val="none" w:sz="0" w:space="0" w:color="auto"/>
                    <w:bottom w:val="none" w:sz="0" w:space="0" w:color="auto"/>
                    <w:right w:val="none" w:sz="0" w:space="0" w:color="auto"/>
                  </w:divBdr>
                </w:div>
                <w:div w:id="1117021531">
                  <w:marLeft w:val="0"/>
                  <w:marRight w:val="0"/>
                  <w:marTop w:val="0"/>
                  <w:marBottom w:val="0"/>
                  <w:divBdr>
                    <w:top w:val="none" w:sz="0" w:space="0" w:color="auto"/>
                    <w:left w:val="none" w:sz="0" w:space="0" w:color="auto"/>
                    <w:bottom w:val="none" w:sz="0" w:space="0" w:color="auto"/>
                    <w:right w:val="none" w:sz="0" w:space="0" w:color="auto"/>
                  </w:divBdr>
                </w:div>
                <w:div w:id="144669646">
                  <w:marLeft w:val="0"/>
                  <w:marRight w:val="0"/>
                  <w:marTop w:val="0"/>
                  <w:marBottom w:val="0"/>
                  <w:divBdr>
                    <w:top w:val="none" w:sz="0" w:space="0" w:color="auto"/>
                    <w:left w:val="none" w:sz="0" w:space="0" w:color="auto"/>
                    <w:bottom w:val="none" w:sz="0" w:space="0" w:color="auto"/>
                    <w:right w:val="none" w:sz="0" w:space="0" w:color="auto"/>
                  </w:divBdr>
                </w:div>
                <w:div w:id="1405030968">
                  <w:marLeft w:val="0"/>
                  <w:marRight w:val="0"/>
                  <w:marTop w:val="0"/>
                  <w:marBottom w:val="0"/>
                  <w:divBdr>
                    <w:top w:val="none" w:sz="0" w:space="0" w:color="auto"/>
                    <w:left w:val="none" w:sz="0" w:space="0" w:color="auto"/>
                    <w:bottom w:val="none" w:sz="0" w:space="0" w:color="auto"/>
                    <w:right w:val="none" w:sz="0" w:space="0" w:color="auto"/>
                  </w:divBdr>
                </w:div>
                <w:div w:id="1875998215">
                  <w:marLeft w:val="0"/>
                  <w:marRight w:val="0"/>
                  <w:marTop w:val="0"/>
                  <w:marBottom w:val="0"/>
                  <w:divBdr>
                    <w:top w:val="none" w:sz="0" w:space="0" w:color="auto"/>
                    <w:left w:val="none" w:sz="0" w:space="0" w:color="auto"/>
                    <w:bottom w:val="none" w:sz="0" w:space="0" w:color="auto"/>
                    <w:right w:val="none" w:sz="0" w:space="0" w:color="auto"/>
                  </w:divBdr>
                </w:div>
                <w:div w:id="1009648049">
                  <w:marLeft w:val="0"/>
                  <w:marRight w:val="0"/>
                  <w:marTop w:val="0"/>
                  <w:marBottom w:val="0"/>
                  <w:divBdr>
                    <w:top w:val="none" w:sz="0" w:space="0" w:color="auto"/>
                    <w:left w:val="none" w:sz="0" w:space="0" w:color="auto"/>
                    <w:bottom w:val="none" w:sz="0" w:space="0" w:color="auto"/>
                    <w:right w:val="none" w:sz="0" w:space="0" w:color="auto"/>
                  </w:divBdr>
                </w:div>
                <w:div w:id="18044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7528">
      <w:bodyDiv w:val="1"/>
      <w:marLeft w:val="0"/>
      <w:marRight w:val="0"/>
      <w:marTop w:val="0"/>
      <w:marBottom w:val="0"/>
      <w:divBdr>
        <w:top w:val="none" w:sz="0" w:space="0" w:color="auto"/>
        <w:left w:val="none" w:sz="0" w:space="0" w:color="auto"/>
        <w:bottom w:val="none" w:sz="0" w:space="0" w:color="auto"/>
        <w:right w:val="none" w:sz="0" w:space="0" w:color="auto"/>
      </w:divBdr>
    </w:div>
    <w:div w:id="20974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oleObject" Target="embeddings/oleObject2.bin"/><Relationship Id="rId26" Type="http://schemas.openxmlformats.org/officeDocument/2006/relationships/image" Target="media/image16.emf"/><Relationship Id="rId39" Type="http://schemas.openxmlformats.org/officeDocument/2006/relationships/image" Target="media/image26.jpg"/><Relationship Id="rId21" Type="http://schemas.openxmlformats.org/officeDocument/2006/relationships/image" Target="media/image12.gif"/><Relationship Id="rId34" Type="http://schemas.openxmlformats.org/officeDocument/2006/relationships/image" Target="media/image22.jp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4.jpg"/><Relationship Id="rId32" Type="http://schemas.openxmlformats.org/officeDocument/2006/relationships/image" Target="media/image20.png"/><Relationship Id="rId37" Type="http://schemas.openxmlformats.org/officeDocument/2006/relationships/hyperlink" Target="http://www.ipv6.org" TargetMode="External"/><Relationship Id="rId40" Type="http://schemas.openxmlformats.org/officeDocument/2006/relationships/image" Target="media/image27.jpg"/><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microsoft.com/office/2007/relationships/hdphoto" Target="media/hdphoto1.wdp"/><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 Id="rId27" Type="http://schemas.openxmlformats.org/officeDocument/2006/relationships/hyperlink" Target="https://www.researchgate.net/institution/Qatar_Environment_and_Energy_Research_Institute" TargetMode="External"/><Relationship Id="rId30"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5.gif"/><Relationship Id="rId33" Type="http://schemas.openxmlformats.org/officeDocument/2006/relationships/image" Target="media/image21.jpg"/><Relationship Id="rId38" Type="http://schemas.openxmlformats.org/officeDocument/2006/relationships/image" Target="media/image25.png"/><Relationship Id="rId46" Type="http://schemas.openxmlformats.org/officeDocument/2006/relationships/image" Target="media/image33.emf"/><Relationship Id="rId20" Type="http://schemas.openxmlformats.org/officeDocument/2006/relationships/image" Target="media/image11.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37097-CD71-4F47-951F-EAE26785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6477</Words>
  <Characters>36920</Characters>
  <Application>Microsoft Office Word</Application>
  <DocSecurity>0</DocSecurity>
  <Lines>307</Lines>
  <Paragraphs>86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European Commission</Company>
  <LinksUpToDate>false</LinksUpToDate>
  <CharactersWithSpaces>43311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cp:lastPrinted>2019-12-03T10:39:00Z</cp:lastPrinted>
  <dcterms:created xsi:type="dcterms:W3CDTF">2020-06-10T22:04:00Z</dcterms:created>
  <dcterms:modified xsi:type="dcterms:W3CDTF">2020-06-10T22:04:00Z</dcterms:modified>
</cp:coreProperties>
</file>